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32F3" w14:textId="77777777" w:rsidR="0021585E" w:rsidRDefault="0021585E" w:rsidP="00DE0C2A">
      <w:pPr>
        <w:widowControl w:val="0"/>
        <w:autoSpaceDE w:val="0"/>
        <w:autoSpaceDN w:val="0"/>
        <w:adjustRightInd w:val="0"/>
        <w:rPr>
          <w:rFonts w:ascii="Times New Roman" w:hAnsi="Times New Roman" w:cs="Times New Roman"/>
          <w:i/>
          <w:sz w:val="32"/>
          <w:szCs w:val="32"/>
          <w:highlight w:val="yellow"/>
        </w:rPr>
      </w:pPr>
    </w:p>
    <w:p w14:paraId="1609F5A6" w14:textId="77777777" w:rsidR="0021585E" w:rsidRDefault="0021585E" w:rsidP="00DE0C2A">
      <w:pPr>
        <w:widowControl w:val="0"/>
        <w:autoSpaceDE w:val="0"/>
        <w:autoSpaceDN w:val="0"/>
        <w:adjustRightInd w:val="0"/>
        <w:rPr>
          <w:rFonts w:ascii="Times New Roman" w:hAnsi="Times New Roman" w:cs="Times New Roman"/>
          <w:i/>
          <w:sz w:val="32"/>
          <w:szCs w:val="32"/>
          <w:highlight w:val="yellow"/>
        </w:rPr>
      </w:pPr>
    </w:p>
    <w:p w14:paraId="73FF3D0F" w14:textId="430DDE9B" w:rsidR="00DE0C2A" w:rsidRPr="00596222" w:rsidRDefault="00DE0C2A" w:rsidP="00DE0C2A">
      <w:pPr>
        <w:widowControl w:val="0"/>
        <w:autoSpaceDE w:val="0"/>
        <w:autoSpaceDN w:val="0"/>
        <w:adjustRightInd w:val="0"/>
        <w:rPr>
          <w:rFonts w:ascii="Times New Roman" w:hAnsi="Times New Roman" w:cs="Times New Roman"/>
          <w:i/>
          <w:highlight w:val="yellow"/>
        </w:rPr>
      </w:pPr>
      <w:r w:rsidRPr="00DE0C2A">
        <w:rPr>
          <w:rFonts w:ascii="Times New Roman" w:hAnsi="Times New Roman" w:cs="Times New Roman"/>
          <w:i/>
          <w:sz w:val="32"/>
          <w:szCs w:val="32"/>
          <w:highlight w:val="yellow"/>
        </w:rPr>
        <w:t>[</w:t>
      </w:r>
      <w:r w:rsidRPr="00DE0C2A">
        <w:rPr>
          <w:rFonts w:ascii="Times New Roman" w:hAnsi="Times New Roman" w:cs="Times New Roman"/>
          <w:i/>
          <w:highlight w:val="yellow"/>
        </w:rPr>
        <w:t xml:space="preserve">Remove this </w:t>
      </w:r>
      <w:r>
        <w:rPr>
          <w:rFonts w:ascii="Times New Roman" w:hAnsi="Times New Roman" w:cs="Times New Roman"/>
          <w:i/>
          <w:highlight w:val="yellow"/>
        </w:rPr>
        <w:t xml:space="preserve">text </w:t>
      </w:r>
      <w:r w:rsidRPr="00DE0C2A">
        <w:rPr>
          <w:rFonts w:ascii="Times New Roman" w:hAnsi="Times New Roman" w:cs="Times New Roman"/>
          <w:i/>
          <w:highlight w:val="yellow"/>
        </w:rPr>
        <w:t xml:space="preserve">before </w:t>
      </w:r>
      <w:r>
        <w:rPr>
          <w:rFonts w:ascii="Times New Roman" w:hAnsi="Times New Roman" w:cs="Times New Roman"/>
          <w:i/>
          <w:highlight w:val="yellow"/>
        </w:rPr>
        <w:t>e</w:t>
      </w:r>
      <w:r w:rsidRPr="00DE0C2A">
        <w:rPr>
          <w:rFonts w:ascii="Times New Roman" w:hAnsi="Times New Roman" w:cs="Times New Roman"/>
          <w:i/>
          <w:highlight w:val="yellow"/>
        </w:rPr>
        <w:t>xecuting</w:t>
      </w:r>
      <w:r>
        <w:rPr>
          <w:rFonts w:ascii="Times New Roman" w:hAnsi="Times New Roman" w:cs="Times New Roman"/>
          <w:i/>
          <w:highlight w:val="yellow"/>
        </w:rPr>
        <w:t xml:space="preserve"> the Agreement</w:t>
      </w:r>
      <w:r w:rsidRPr="00DE0C2A">
        <w:rPr>
          <w:rFonts w:ascii="Times New Roman" w:hAnsi="Times New Roman" w:cs="Times New Roman"/>
          <w:i/>
          <w:highlight w:val="yellow"/>
        </w:rPr>
        <w:t xml:space="preserve">: This is an example </w:t>
      </w:r>
      <w:r w:rsidR="007830E9">
        <w:rPr>
          <w:rFonts w:ascii="Times New Roman" w:hAnsi="Times New Roman" w:cs="Times New Roman"/>
          <w:i/>
          <w:highlight w:val="yellow"/>
        </w:rPr>
        <w:t>“</w:t>
      </w:r>
      <w:r w:rsidRPr="00DE0C2A">
        <w:rPr>
          <w:rFonts w:ascii="Times New Roman" w:hAnsi="Times New Roman" w:cs="Times New Roman"/>
          <w:i/>
          <w:highlight w:val="yellow"/>
        </w:rPr>
        <w:t>Security Agreement</w:t>
      </w:r>
      <w:r w:rsidR="007830E9" w:rsidRPr="00E014C7">
        <w:rPr>
          <w:rFonts w:ascii="Times New Roman" w:hAnsi="Times New Roman" w:cs="Times New Roman"/>
          <w:i/>
          <w:highlight w:val="yellow"/>
        </w:rPr>
        <w:t xml:space="preserve">– Machinery and Equipment” </w:t>
      </w:r>
      <w:r w:rsidRPr="00DE0C2A">
        <w:rPr>
          <w:rFonts w:ascii="Times New Roman" w:hAnsi="Times New Roman" w:cs="Times New Roman"/>
          <w:i/>
          <w:highlight w:val="yellow"/>
        </w:rPr>
        <w:t xml:space="preserve">being provided to Recipient </w:t>
      </w:r>
      <w:r w:rsidR="00CE1370">
        <w:rPr>
          <w:rFonts w:ascii="Times New Roman" w:hAnsi="Times New Roman" w:cs="Times New Roman"/>
          <w:i/>
          <w:highlight w:val="yellow"/>
        </w:rPr>
        <w:t xml:space="preserve">and Sub-Recipient </w:t>
      </w:r>
      <w:r w:rsidRPr="00DE0C2A">
        <w:rPr>
          <w:rFonts w:ascii="Times New Roman" w:hAnsi="Times New Roman" w:cs="Times New Roman"/>
          <w:i/>
          <w:highlight w:val="yellow"/>
        </w:rPr>
        <w:t xml:space="preserve">as a courtesy. The Recipient </w:t>
      </w:r>
      <w:r w:rsidR="00CE1370">
        <w:rPr>
          <w:rFonts w:ascii="Times New Roman" w:hAnsi="Times New Roman" w:cs="Times New Roman"/>
          <w:i/>
          <w:highlight w:val="yellow"/>
        </w:rPr>
        <w:t xml:space="preserve">and Sub-Recipient </w:t>
      </w:r>
      <w:r w:rsidRPr="00DE0C2A">
        <w:rPr>
          <w:rFonts w:ascii="Times New Roman" w:hAnsi="Times New Roman" w:cs="Times New Roman"/>
          <w:i/>
          <w:highlight w:val="yellow"/>
        </w:rPr>
        <w:t xml:space="preserve">still bear </w:t>
      </w:r>
      <w:r w:rsidRPr="000477D9">
        <w:rPr>
          <w:rFonts w:ascii="Times New Roman" w:hAnsi="Times New Roman" w:cs="Times New Roman"/>
          <w:b/>
          <w:i/>
          <w:highlight w:val="yellow"/>
          <w:u w:val="single"/>
        </w:rPr>
        <w:t>full responsibility</w:t>
      </w:r>
      <w:r w:rsidRPr="00DE0C2A">
        <w:rPr>
          <w:rFonts w:ascii="Times New Roman" w:hAnsi="Times New Roman" w:cs="Times New Roman"/>
          <w:i/>
          <w:highlight w:val="yellow"/>
        </w:rPr>
        <w:t xml:space="preserve"> to ensure </w:t>
      </w:r>
      <w:r w:rsidR="007830E9">
        <w:rPr>
          <w:rFonts w:ascii="Times New Roman" w:hAnsi="Times New Roman" w:cs="Times New Roman"/>
          <w:i/>
          <w:highlight w:val="yellow"/>
        </w:rPr>
        <w:t xml:space="preserve">the executed </w:t>
      </w:r>
      <w:r w:rsidR="00A760D6">
        <w:rPr>
          <w:rFonts w:ascii="Times New Roman" w:hAnsi="Times New Roman" w:cs="Times New Roman"/>
          <w:i/>
          <w:highlight w:val="yellow"/>
        </w:rPr>
        <w:t xml:space="preserve">security </w:t>
      </w:r>
      <w:r w:rsidRPr="00DE0C2A">
        <w:rPr>
          <w:rFonts w:ascii="Times New Roman" w:hAnsi="Times New Roman" w:cs="Times New Roman"/>
          <w:i/>
          <w:highlight w:val="yellow"/>
        </w:rPr>
        <w:t xml:space="preserve">agreement complies with all applicable </w:t>
      </w:r>
      <w:r w:rsidR="000F49CA">
        <w:rPr>
          <w:rFonts w:ascii="Times New Roman" w:hAnsi="Times New Roman" w:cs="Times New Roman"/>
          <w:i/>
          <w:highlight w:val="yellow"/>
        </w:rPr>
        <w:t xml:space="preserve">federal, </w:t>
      </w:r>
      <w:r w:rsidRPr="00DE0C2A">
        <w:rPr>
          <w:rFonts w:ascii="Times New Roman" w:hAnsi="Times New Roman" w:cs="Times New Roman"/>
          <w:i/>
          <w:highlight w:val="yellow"/>
        </w:rPr>
        <w:t xml:space="preserve">state and local laws to implement an EDA </w:t>
      </w:r>
      <w:r w:rsidR="009D1F08">
        <w:rPr>
          <w:rFonts w:ascii="Times New Roman" w:hAnsi="Times New Roman" w:cs="Times New Roman"/>
          <w:i/>
          <w:highlight w:val="yellow"/>
        </w:rPr>
        <w:t xml:space="preserve">security interest in the </w:t>
      </w:r>
      <w:r w:rsidR="00A760D6">
        <w:rPr>
          <w:rFonts w:ascii="Times New Roman" w:hAnsi="Times New Roman" w:cs="Times New Roman"/>
          <w:i/>
          <w:highlight w:val="yellow"/>
        </w:rPr>
        <w:t xml:space="preserve">collateral as required </w:t>
      </w:r>
      <w:r w:rsidR="00A760D6" w:rsidRPr="002E7337">
        <w:rPr>
          <w:rFonts w:ascii="Times New Roman" w:hAnsi="Times New Roman" w:cs="Times New Roman"/>
          <w:i/>
          <w:highlight w:val="yellow"/>
        </w:rPr>
        <w:t>by 13 CFR § 314.9</w:t>
      </w:r>
      <w:r w:rsidRPr="002E7337">
        <w:rPr>
          <w:rFonts w:ascii="Times New Roman" w:hAnsi="Times New Roman" w:cs="Times New Roman"/>
          <w:i/>
          <w:highlight w:val="yellow"/>
        </w:rPr>
        <w:t>.</w:t>
      </w:r>
      <w:r w:rsidRPr="00DE0C2A">
        <w:rPr>
          <w:rFonts w:ascii="Times New Roman" w:hAnsi="Times New Roman" w:cs="Times New Roman"/>
          <w:i/>
          <w:highlight w:val="yellow"/>
        </w:rPr>
        <w:t xml:space="preserve"> </w:t>
      </w:r>
      <w:r w:rsidR="00744BBA">
        <w:rPr>
          <w:rFonts w:ascii="Times New Roman" w:hAnsi="Times New Roman" w:cs="Times New Roman"/>
          <w:i/>
          <w:highlight w:val="yellow"/>
        </w:rPr>
        <w:t>The Recipient</w:t>
      </w:r>
      <w:r w:rsidR="00CE1370">
        <w:rPr>
          <w:rFonts w:ascii="Times New Roman" w:hAnsi="Times New Roman" w:cs="Times New Roman"/>
          <w:i/>
          <w:highlight w:val="yellow"/>
        </w:rPr>
        <w:t xml:space="preserve"> and/or Sub-Recipient</w:t>
      </w:r>
      <w:r w:rsidR="00744BBA">
        <w:rPr>
          <w:rFonts w:ascii="Times New Roman" w:hAnsi="Times New Roman" w:cs="Times New Roman"/>
          <w:i/>
          <w:highlight w:val="yellow"/>
        </w:rPr>
        <w:t xml:space="preserve"> has the o</w:t>
      </w:r>
      <w:r w:rsidR="007830E9">
        <w:rPr>
          <w:rFonts w:ascii="Times New Roman" w:hAnsi="Times New Roman" w:cs="Times New Roman"/>
          <w:i/>
          <w:highlight w:val="yellow"/>
        </w:rPr>
        <w:t>ption to provide its own draft security a</w:t>
      </w:r>
      <w:r w:rsidR="00744BBA">
        <w:rPr>
          <w:rFonts w:ascii="Times New Roman" w:hAnsi="Times New Roman" w:cs="Times New Roman"/>
          <w:i/>
          <w:highlight w:val="yellow"/>
        </w:rPr>
        <w:t xml:space="preserve">greement or draft changes to this example </w:t>
      </w:r>
      <w:r w:rsidR="007830E9">
        <w:rPr>
          <w:rFonts w:ascii="Times New Roman" w:hAnsi="Times New Roman" w:cs="Times New Roman"/>
          <w:i/>
          <w:highlight w:val="yellow"/>
        </w:rPr>
        <w:t>s</w:t>
      </w:r>
      <w:r w:rsidR="00744BBA">
        <w:rPr>
          <w:rFonts w:ascii="Times New Roman" w:hAnsi="Times New Roman" w:cs="Times New Roman"/>
          <w:i/>
          <w:highlight w:val="yellow"/>
        </w:rPr>
        <w:t>ecurity</w:t>
      </w:r>
      <w:r w:rsidR="007830E9">
        <w:rPr>
          <w:rFonts w:ascii="Times New Roman" w:hAnsi="Times New Roman" w:cs="Times New Roman"/>
          <w:i/>
          <w:highlight w:val="yellow"/>
        </w:rPr>
        <w:t xml:space="preserve"> a</w:t>
      </w:r>
      <w:r w:rsidR="00744BBA">
        <w:rPr>
          <w:rFonts w:ascii="Times New Roman" w:hAnsi="Times New Roman" w:cs="Times New Roman"/>
          <w:i/>
          <w:highlight w:val="yellow"/>
        </w:rPr>
        <w:t>greement for EDA review and approva</w:t>
      </w:r>
      <w:r w:rsidR="00A760D6">
        <w:rPr>
          <w:rFonts w:ascii="Times New Roman" w:hAnsi="Times New Roman" w:cs="Times New Roman"/>
          <w:i/>
          <w:highlight w:val="yellow"/>
        </w:rPr>
        <w:t xml:space="preserve">l.  </w:t>
      </w:r>
      <w:r w:rsidR="009D1F08">
        <w:rPr>
          <w:rFonts w:ascii="Times New Roman" w:hAnsi="Times New Roman" w:cs="Times New Roman"/>
          <w:i/>
          <w:highlight w:val="yellow"/>
        </w:rPr>
        <w:t xml:space="preserve">The UCC-1 form(s) or </w:t>
      </w:r>
      <w:r w:rsidR="009D1F08" w:rsidRPr="0000685D">
        <w:rPr>
          <w:rFonts w:ascii="Times New Roman" w:hAnsi="Times New Roman" w:cs="Times New Roman"/>
          <w:i/>
          <w:highlight w:val="yellow"/>
        </w:rPr>
        <w:t xml:space="preserve">equivalent form(s) must identify EDA as the Secured Party.  </w:t>
      </w:r>
      <w:r w:rsidR="0000685D" w:rsidRPr="0000685D">
        <w:rPr>
          <w:rFonts w:ascii="Times New Roman" w:hAnsi="Times New Roman" w:cs="Times New Roman"/>
          <w:i/>
          <w:highlight w:val="yellow"/>
        </w:rPr>
        <w:t>A</w:t>
      </w:r>
      <w:r w:rsidR="00E12872">
        <w:rPr>
          <w:rFonts w:ascii="Times New Roman" w:hAnsi="Times New Roman" w:cs="Times New Roman"/>
          <w:i/>
          <w:highlight w:val="yellow"/>
        </w:rPr>
        <w:t>fter filing</w:t>
      </w:r>
      <w:r w:rsidRPr="0000685D">
        <w:rPr>
          <w:rFonts w:ascii="Times New Roman" w:hAnsi="Times New Roman" w:cs="Times New Roman"/>
          <w:i/>
          <w:highlight w:val="yellow"/>
        </w:rPr>
        <w:t xml:space="preserve"> the UCC-1 </w:t>
      </w:r>
      <w:r w:rsidR="0000685D" w:rsidRPr="0000685D">
        <w:rPr>
          <w:rFonts w:ascii="Times New Roman" w:hAnsi="Times New Roman" w:cs="Times New Roman"/>
          <w:i/>
          <w:highlight w:val="yellow"/>
        </w:rPr>
        <w:t>form(s) or equivalent form(s), the Recipient</w:t>
      </w:r>
      <w:r w:rsidR="009E621F">
        <w:rPr>
          <w:rFonts w:ascii="Times New Roman" w:hAnsi="Times New Roman" w:cs="Times New Roman"/>
          <w:i/>
          <w:highlight w:val="yellow"/>
        </w:rPr>
        <w:t xml:space="preserve"> or Sub-Recipient</w:t>
      </w:r>
      <w:r w:rsidR="0000685D" w:rsidRPr="0000685D">
        <w:rPr>
          <w:rFonts w:ascii="Times New Roman" w:hAnsi="Times New Roman" w:cs="Times New Roman"/>
          <w:i/>
          <w:highlight w:val="yellow"/>
        </w:rPr>
        <w:t xml:space="preserve"> must provide</w:t>
      </w:r>
      <w:r w:rsidRPr="0000685D">
        <w:rPr>
          <w:rFonts w:ascii="Times New Roman" w:hAnsi="Times New Roman" w:cs="Times New Roman"/>
          <w:i/>
          <w:highlight w:val="yellow"/>
        </w:rPr>
        <w:t xml:space="preserve"> </w:t>
      </w:r>
      <w:r w:rsidR="0000685D" w:rsidRPr="0000685D">
        <w:rPr>
          <w:rFonts w:ascii="Times New Roman" w:hAnsi="Times New Roman" w:cs="Times New Roman"/>
          <w:i/>
          <w:highlight w:val="yellow"/>
        </w:rPr>
        <w:t xml:space="preserve">a statement from their attorney </w:t>
      </w:r>
      <w:r w:rsidR="0000685D">
        <w:rPr>
          <w:rFonts w:ascii="Times New Roman" w:hAnsi="Times New Roman" w:cs="Times New Roman"/>
          <w:i/>
          <w:highlight w:val="yellow"/>
        </w:rPr>
        <w:t>opining</w:t>
      </w:r>
      <w:r w:rsidRPr="0000685D">
        <w:rPr>
          <w:rFonts w:ascii="Times New Roman" w:hAnsi="Times New Roman" w:cs="Times New Roman"/>
          <w:i/>
          <w:highlight w:val="yellow"/>
        </w:rPr>
        <w:t xml:space="preserve"> that </w:t>
      </w:r>
      <w:r w:rsidR="0000685D" w:rsidRPr="0000685D">
        <w:rPr>
          <w:rFonts w:ascii="Times New Roman" w:hAnsi="Times New Roman" w:cs="Times New Roman"/>
          <w:i/>
          <w:highlight w:val="yellow"/>
        </w:rPr>
        <w:t xml:space="preserve">EDA has a perfect security interest and first priority lien in the machinery and equipment listed as Collateral </w:t>
      </w:r>
      <w:r w:rsidR="00E10528">
        <w:rPr>
          <w:rFonts w:ascii="Times New Roman" w:hAnsi="Times New Roman" w:cs="Times New Roman"/>
          <w:i/>
          <w:highlight w:val="yellow"/>
        </w:rPr>
        <w:t xml:space="preserve">in </w:t>
      </w:r>
      <w:r w:rsidR="0000685D" w:rsidRPr="0000685D">
        <w:rPr>
          <w:rFonts w:ascii="Times New Roman" w:hAnsi="Times New Roman" w:cs="Times New Roman"/>
          <w:i/>
          <w:highlight w:val="yellow"/>
        </w:rPr>
        <w:t>the “Security Agreement – Machinery and Equipment</w:t>
      </w:r>
      <w:r w:rsidR="00C1342A">
        <w:rPr>
          <w:rFonts w:ascii="Times New Roman" w:hAnsi="Times New Roman" w:cs="Times New Roman"/>
          <w:i/>
          <w:highlight w:val="yellow"/>
        </w:rPr>
        <w:t>,</w:t>
      </w:r>
      <w:r w:rsidR="0000685D" w:rsidRPr="0000685D">
        <w:rPr>
          <w:rFonts w:ascii="Times New Roman" w:hAnsi="Times New Roman" w:cs="Times New Roman"/>
          <w:i/>
          <w:highlight w:val="yellow"/>
        </w:rPr>
        <w:t>” including Exhibit A</w:t>
      </w:r>
      <w:r w:rsidR="00C1342A">
        <w:rPr>
          <w:rFonts w:ascii="Times New Roman" w:hAnsi="Times New Roman" w:cs="Times New Roman"/>
          <w:i/>
          <w:highlight w:val="yellow"/>
        </w:rPr>
        <w:t>,</w:t>
      </w:r>
      <w:r w:rsidR="0000685D" w:rsidRPr="0000685D">
        <w:rPr>
          <w:rFonts w:ascii="Times New Roman" w:hAnsi="Times New Roman" w:cs="Times New Roman"/>
          <w:i/>
          <w:highlight w:val="yellow"/>
        </w:rPr>
        <w:t xml:space="preserve"> for EDA Project No. X, dated Y</w:t>
      </w:r>
      <w:r w:rsidR="0000685D">
        <w:rPr>
          <w:rFonts w:ascii="Times New Roman" w:hAnsi="Times New Roman" w:cs="Times New Roman"/>
          <w:i/>
          <w:highlight w:val="yellow"/>
        </w:rPr>
        <w:t>.</w:t>
      </w:r>
      <w:r w:rsidR="007830E9" w:rsidRPr="0000685D">
        <w:rPr>
          <w:rFonts w:ascii="Times New Roman" w:hAnsi="Times New Roman" w:cs="Times New Roman"/>
          <w:i/>
          <w:highlight w:val="yellow"/>
        </w:rPr>
        <w:t xml:space="preserve"> </w:t>
      </w:r>
      <w:r w:rsidR="009D1F08" w:rsidRPr="0000685D">
        <w:rPr>
          <w:rFonts w:ascii="Times New Roman" w:hAnsi="Times New Roman" w:cs="Times New Roman"/>
          <w:i/>
          <w:highlight w:val="yellow"/>
        </w:rPr>
        <w:t xml:space="preserve"> </w:t>
      </w:r>
      <w:r w:rsidR="009D1F08">
        <w:rPr>
          <w:rFonts w:ascii="Times New Roman" w:hAnsi="Times New Roman" w:cs="Times New Roman"/>
          <w:i/>
          <w:highlight w:val="yellow"/>
        </w:rPr>
        <w:t>EDA also requires</w:t>
      </w:r>
      <w:r w:rsidRPr="00DE0C2A">
        <w:rPr>
          <w:rFonts w:ascii="Times New Roman" w:hAnsi="Times New Roman" w:cs="Times New Roman"/>
          <w:i/>
          <w:highlight w:val="yellow"/>
        </w:rPr>
        <w:t xml:space="preserve"> a copy of the filed UCC-1 form(s) or equivalent form(s)</w:t>
      </w:r>
      <w:r w:rsidR="00744BBA">
        <w:rPr>
          <w:rFonts w:ascii="Times New Roman" w:hAnsi="Times New Roman" w:cs="Times New Roman"/>
          <w:i/>
          <w:highlight w:val="yellow"/>
        </w:rPr>
        <w:t>.</w:t>
      </w:r>
      <w:r w:rsidRPr="00DE0C2A">
        <w:rPr>
          <w:rFonts w:ascii="Times New Roman" w:hAnsi="Times New Roman" w:cs="Times New Roman"/>
          <w:i/>
          <w:highlight w:val="yellow"/>
        </w:rPr>
        <w:t>]</w:t>
      </w:r>
    </w:p>
    <w:p w14:paraId="21D658EB" w14:textId="77777777" w:rsidR="00DE0C2A" w:rsidRDefault="00DE0C2A" w:rsidP="00DE0C2A">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 </w:t>
      </w:r>
    </w:p>
    <w:p w14:paraId="371DFB93" w14:textId="77777777" w:rsidR="00B86453" w:rsidRDefault="00B86453" w:rsidP="00DE0C2A">
      <w:pPr>
        <w:widowControl w:val="0"/>
        <w:autoSpaceDE w:val="0"/>
        <w:autoSpaceDN w:val="0"/>
        <w:adjustRightInd w:val="0"/>
        <w:jc w:val="center"/>
        <w:rPr>
          <w:rFonts w:ascii="Times New Roman" w:hAnsi="Times New Roman" w:cs="Times New Roman"/>
          <w:sz w:val="32"/>
          <w:szCs w:val="32"/>
        </w:rPr>
      </w:pPr>
      <w:r>
        <w:rPr>
          <w:rFonts w:ascii="Times New Roman" w:hAnsi="Times New Roman" w:cs="Times New Roman"/>
          <w:sz w:val="32"/>
          <w:szCs w:val="32"/>
        </w:rPr>
        <w:t>SECURITY AGREEMENT -  MACHINERY AND EQUIPMENT</w:t>
      </w:r>
    </w:p>
    <w:p w14:paraId="144905D4" w14:textId="77777777" w:rsidR="00B86453" w:rsidRDefault="00B86453" w:rsidP="00B86453">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between </w:t>
      </w:r>
    </w:p>
    <w:p w14:paraId="50715E2C" w14:textId="6CD63C08" w:rsidR="00071797" w:rsidRDefault="00071797" w:rsidP="00B86453">
      <w:pPr>
        <w:widowControl w:val="0"/>
        <w:autoSpaceDE w:val="0"/>
        <w:autoSpaceDN w:val="0"/>
        <w:adjustRightInd w:val="0"/>
        <w:jc w:val="center"/>
        <w:rPr>
          <w:rFonts w:ascii="Times New Roman" w:hAnsi="Times New Roman" w:cs="Times New Roman"/>
          <w:sz w:val="28"/>
          <w:szCs w:val="28"/>
        </w:rPr>
      </w:pPr>
      <w:r w:rsidRPr="00071797">
        <w:rPr>
          <w:rFonts w:ascii="Times New Roman" w:hAnsi="Times New Roman" w:cs="Times New Roman"/>
          <w:sz w:val="28"/>
          <w:szCs w:val="28"/>
          <w:highlight w:val="yellow"/>
        </w:rPr>
        <w:t>[</w:t>
      </w:r>
      <w:r w:rsidR="002B2C93">
        <w:rPr>
          <w:rFonts w:ascii="Times New Roman" w:hAnsi="Times New Roman" w:cs="Times New Roman"/>
          <w:sz w:val="28"/>
          <w:szCs w:val="28"/>
          <w:highlight w:val="yellow"/>
        </w:rPr>
        <w:t>Sub-</w:t>
      </w:r>
      <w:r w:rsidRPr="00071797">
        <w:rPr>
          <w:rFonts w:ascii="Times New Roman" w:hAnsi="Times New Roman" w:cs="Times New Roman"/>
          <w:sz w:val="28"/>
          <w:szCs w:val="28"/>
          <w:highlight w:val="yellow"/>
        </w:rPr>
        <w:t>Recipient Name]</w:t>
      </w:r>
    </w:p>
    <w:p w14:paraId="283694C1" w14:textId="77777777" w:rsidR="00B86453" w:rsidRDefault="00B86453" w:rsidP="00B86453">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and</w:t>
      </w:r>
    </w:p>
    <w:p w14:paraId="50F570A0" w14:textId="77777777" w:rsidR="00B86453" w:rsidRDefault="00B86453" w:rsidP="00B86453">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U.S. Department of Commerce, Economic Development Administration</w:t>
      </w:r>
    </w:p>
    <w:p w14:paraId="72EE9306" w14:textId="77777777" w:rsidR="00B86453" w:rsidRDefault="00B86453" w:rsidP="00B86453">
      <w:pPr>
        <w:widowControl w:val="0"/>
        <w:autoSpaceDE w:val="0"/>
        <w:autoSpaceDN w:val="0"/>
        <w:adjustRightInd w:val="0"/>
        <w:rPr>
          <w:rFonts w:ascii="Times New Roman" w:hAnsi="Times New Roman" w:cs="Times New Roman"/>
          <w:sz w:val="21"/>
          <w:szCs w:val="21"/>
        </w:rPr>
      </w:pPr>
    </w:p>
    <w:p w14:paraId="458B3268" w14:textId="77777777" w:rsidR="00B86453" w:rsidRDefault="00B86453" w:rsidP="00B86453">
      <w:pPr>
        <w:widowControl w:val="0"/>
        <w:autoSpaceDE w:val="0"/>
        <w:autoSpaceDN w:val="0"/>
        <w:adjustRightInd w:val="0"/>
        <w:rPr>
          <w:rFonts w:ascii="Times New Roman" w:hAnsi="Times New Roman" w:cs="Times New Roman"/>
          <w:sz w:val="21"/>
          <w:szCs w:val="21"/>
        </w:rPr>
      </w:pPr>
    </w:p>
    <w:p w14:paraId="0819A8E9" w14:textId="0EB1806E" w:rsidR="00B86453" w:rsidRPr="00DB2909" w:rsidRDefault="00B86453" w:rsidP="00B86453">
      <w:pPr>
        <w:widowControl w:val="0"/>
        <w:autoSpaceDE w:val="0"/>
        <w:autoSpaceDN w:val="0"/>
        <w:adjustRightInd w:val="0"/>
        <w:rPr>
          <w:rFonts w:ascii="Times New Roman" w:hAnsi="Times New Roman" w:cs="Times New Roman"/>
        </w:rPr>
      </w:pPr>
      <w:r w:rsidRPr="00DB2909">
        <w:rPr>
          <w:rFonts w:ascii="Times New Roman" w:hAnsi="Times New Roman" w:cs="Times New Roman"/>
        </w:rPr>
        <w:t xml:space="preserve">This Security Agreement is </w:t>
      </w:r>
      <w:r w:rsidR="00CF1C0A" w:rsidRPr="00DB2909">
        <w:rPr>
          <w:rFonts w:ascii="Times New Roman" w:hAnsi="Times New Roman" w:cs="Times New Roman"/>
        </w:rPr>
        <w:t xml:space="preserve">entered </w:t>
      </w:r>
      <w:r w:rsidR="00CF1C0A">
        <w:rPr>
          <w:rFonts w:ascii="Times New Roman" w:hAnsi="Times New Roman" w:cs="Times New Roman"/>
        </w:rPr>
        <w:t xml:space="preserve">as of the Effective Date set forth below, </w:t>
      </w:r>
      <w:r w:rsidRPr="00DB2909">
        <w:rPr>
          <w:rFonts w:ascii="Times New Roman" w:hAnsi="Times New Roman" w:cs="Times New Roman"/>
        </w:rPr>
        <w:t>by</w:t>
      </w:r>
      <w:r w:rsidR="00071797" w:rsidRPr="00DB2909">
        <w:rPr>
          <w:rFonts w:ascii="Times New Roman" w:hAnsi="Times New Roman" w:cs="Times New Roman"/>
        </w:rPr>
        <w:t xml:space="preserve"> </w:t>
      </w:r>
      <w:r w:rsidRPr="00DB2909">
        <w:rPr>
          <w:rFonts w:ascii="Times New Roman" w:hAnsi="Times New Roman" w:cs="Times New Roman"/>
        </w:rPr>
        <w:t>and between the United States Department of Commerce, Economic Development</w:t>
      </w:r>
      <w:r w:rsidR="00071797" w:rsidRPr="00DB2909">
        <w:rPr>
          <w:rFonts w:ascii="Times New Roman" w:hAnsi="Times New Roman" w:cs="Times New Roman"/>
        </w:rPr>
        <w:t xml:space="preserve"> </w:t>
      </w:r>
      <w:r w:rsidRPr="00DB2909">
        <w:rPr>
          <w:rFonts w:ascii="Times New Roman" w:hAnsi="Times New Roman" w:cs="Times New Roman"/>
        </w:rPr>
        <w:t>Adm</w:t>
      </w:r>
      <w:r w:rsidR="00071797" w:rsidRPr="00DB2909">
        <w:rPr>
          <w:rFonts w:ascii="Times New Roman" w:hAnsi="Times New Roman" w:cs="Times New Roman"/>
        </w:rPr>
        <w:t>inistration (EDA)</w:t>
      </w:r>
      <w:r w:rsidR="007430D2">
        <w:rPr>
          <w:rFonts w:ascii="Times New Roman" w:hAnsi="Times New Roman" w:cs="Times New Roman"/>
        </w:rPr>
        <w:t xml:space="preserve"> (the </w:t>
      </w:r>
      <w:r w:rsidRPr="00DB2909">
        <w:rPr>
          <w:rFonts w:ascii="Times New Roman" w:hAnsi="Times New Roman" w:cs="Times New Roman"/>
        </w:rPr>
        <w:t>“Secured Party”</w:t>
      </w:r>
      <w:r w:rsidR="007430D2">
        <w:rPr>
          <w:rFonts w:ascii="Times New Roman" w:hAnsi="Times New Roman" w:cs="Times New Roman"/>
        </w:rPr>
        <w:t>)</w:t>
      </w:r>
      <w:r w:rsidR="00A760D6">
        <w:rPr>
          <w:rFonts w:ascii="Times New Roman" w:hAnsi="Times New Roman" w:cs="Times New Roman"/>
        </w:rPr>
        <w:t xml:space="preserve"> whose address is 915 S</w:t>
      </w:r>
      <w:r w:rsidRPr="00DB2909">
        <w:rPr>
          <w:rFonts w:ascii="Times New Roman" w:hAnsi="Times New Roman" w:cs="Times New Roman"/>
        </w:rPr>
        <w:t>econd</w:t>
      </w:r>
      <w:r w:rsidR="00071797" w:rsidRPr="00DB2909">
        <w:rPr>
          <w:rFonts w:ascii="Times New Roman" w:hAnsi="Times New Roman" w:cs="Times New Roman"/>
        </w:rPr>
        <w:t xml:space="preserve"> </w:t>
      </w:r>
      <w:r w:rsidRPr="00DB2909">
        <w:rPr>
          <w:rFonts w:ascii="Times New Roman" w:hAnsi="Times New Roman" w:cs="Times New Roman"/>
        </w:rPr>
        <w:t>Avenue, Ro</w:t>
      </w:r>
      <w:r w:rsidR="00071797" w:rsidRPr="00DB2909">
        <w:rPr>
          <w:rFonts w:ascii="Times New Roman" w:hAnsi="Times New Roman" w:cs="Times New Roman"/>
        </w:rPr>
        <w:t>om 1890, Seattle, Washington, 98</w:t>
      </w:r>
      <w:r w:rsidRPr="00DB2909">
        <w:rPr>
          <w:rFonts w:ascii="Times New Roman" w:hAnsi="Times New Roman" w:cs="Times New Roman"/>
        </w:rPr>
        <w:t>174, and</w:t>
      </w:r>
      <w:r w:rsidR="00071797" w:rsidRPr="00DB2909">
        <w:rPr>
          <w:rFonts w:ascii="Times New Roman" w:hAnsi="Times New Roman" w:cs="Times New Roman"/>
        </w:rPr>
        <w:t xml:space="preserve"> </w:t>
      </w:r>
      <w:r w:rsidR="00071797" w:rsidRPr="00DB2909">
        <w:rPr>
          <w:rFonts w:ascii="Times New Roman" w:hAnsi="Times New Roman" w:cs="Times New Roman"/>
          <w:highlight w:val="yellow"/>
        </w:rPr>
        <w:t>[</w:t>
      </w:r>
      <w:r w:rsidR="00D81101">
        <w:rPr>
          <w:rFonts w:ascii="Times New Roman" w:hAnsi="Times New Roman" w:cs="Times New Roman"/>
          <w:highlight w:val="yellow"/>
        </w:rPr>
        <w:t>Sub-</w:t>
      </w:r>
      <w:r w:rsidR="00071797" w:rsidRPr="00DB2909">
        <w:rPr>
          <w:rFonts w:ascii="Times New Roman" w:hAnsi="Times New Roman" w:cs="Times New Roman"/>
          <w:highlight w:val="yellow"/>
        </w:rPr>
        <w:t>Recipient Name]</w:t>
      </w:r>
      <w:r w:rsidR="007430D2">
        <w:rPr>
          <w:rFonts w:ascii="Times New Roman" w:hAnsi="Times New Roman" w:cs="Times New Roman"/>
        </w:rPr>
        <w:t xml:space="preserve"> (the “Debtor”)</w:t>
      </w:r>
      <w:r w:rsidRPr="00DB2909">
        <w:rPr>
          <w:rFonts w:ascii="Times New Roman" w:hAnsi="Times New Roman" w:cs="Times New Roman"/>
        </w:rPr>
        <w:t xml:space="preserve"> whose address is</w:t>
      </w:r>
      <w:r w:rsidR="00071797" w:rsidRPr="00DB2909">
        <w:rPr>
          <w:rFonts w:ascii="Times New Roman" w:hAnsi="Times New Roman" w:cs="Times New Roman"/>
        </w:rPr>
        <w:t xml:space="preserve"> </w:t>
      </w:r>
      <w:r w:rsidR="00071797" w:rsidRPr="00DB2909">
        <w:rPr>
          <w:rFonts w:ascii="Times New Roman" w:hAnsi="Times New Roman" w:cs="Times New Roman"/>
          <w:highlight w:val="yellow"/>
        </w:rPr>
        <w:t>[</w:t>
      </w:r>
      <w:r w:rsidR="00B81A2A">
        <w:rPr>
          <w:rFonts w:ascii="Times New Roman" w:hAnsi="Times New Roman" w:cs="Times New Roman"/>
          <w:highlight w:val="yellow"/>
        </w:rPr>
        <w:t>Sub-</w:t>
      </w:r>
      <w:r w:rsidR="00071797" w:rsidRPr="00DB2909">
        <w:rPr>
          <w:rFonts w:ascii="Times New Roman" w:hAnsi="Times New Roman" w:cs="Times New Roman"/>
          <w:highlight w:val="yellow"/>
        </w:rPr>
        <w:t>Recipient address</w:t>
      </w:r>
      <w:r w:rsidR="00071797" w:rsidRPr="00125CEC">
        <w:rPr>
          <w:rFonts w:ascii="Times New Roman" w:hAnsi="Times New Roman" w:cs="Times New Roman"/>
          <w:highlight w:val="yellow"/>
        </w:rPr>
        <w:t>]</w:t>
      </w:r>
      <w:r w:rsidR="00071797" w:rsidRPr="00DB2909">
        <w:rPr>
          <w:rFonts w:ascii="Times New Roman" w:hAnsi="Times New Roman" w:cs="Times New Roman"/>
        </w:rPr>
        <w:t>, collectively the “Parties”;</w:t>
      </w:r>
    </w:p>
    <w:p w14:paraId="5B71A00D" w14:textId="77777777" w:rsidR="00B86453" w:rsidRPr="00DB2909" w:rsidRDefault="00B86453" w:rsidP="00B86453">
      <w:pPr>
        <w:widowControl w:val="0"/>
        <w:autoSpaceDE w:val="0"/>
        <w:autoSpaceDN w:val="0"/>
        <w:adjustRightInd w:val="0"/>
        <w:rPr>
          <w:rFonts w:ascii="Times New Roman" w:hAnsi="Times New Roman" w:cs="Times New Roman"/>
        </w:rPr>
      </w:pPr>
    </w:p>
    <w:p w14:paraId="6F1A4E62" w14:textId="573B8AA3" w:rsidR="000E15E0" w:rsidRDefault="000E15E0" w:rsidP="000E15E0">
      <w:pPr>
        <w:pStyle w:val="BodyText"/>
        <w:ind w:left="100" w:right="103"/>
      </w:pPr>
      <w:r>
        <w:t>WHEREAS,</w:t>
      </w:r>
      <w:r>
        <w:rPr>
          <w:spacing w:val="-3"/>
        </w:rPr>
        <w:t xml:space="preserve"> </w:t>
      </w:r>
      <w:r w:rsidR="00441F40">
        <w:t>Southeast Conference</w:t>
      </w:r>
      <w:r>
        <w:t xml:space="preserve"> applied</w:t>
      </w:r>
      <w:r>
        <w:rPr>
          <w:spacing w:val="-3"/>
        </w:rPr>
        <w:t xml:space="preserve"> </w:t>
      </w:r>
      <w:r>
        <w:t>to,</w:t>
      </w:r>
      <w:r>
        <w:rPr>
          <w:spacing w:val="-3"/>
        </w:rPr>
        <w:t xml:space="preserve"> </w:t>
      </w:r>
      <w:r>
        <w:t>received</w:t>
      </w:r>
      <w:r>
        <w:rPr>
          <w:spacing w:val="-3"/>
        </w:rPr>
        <w:t xml:space="preserve"> </w:t>
      </w:r>
      <w:r>
        <w:t>and</w:t>
      </w:r>
      <w:r>
        <w:rPr>
          <w:spacing w:val="-3"/>
        </w:rPr>
        <w:t xml:space="preserve"> </w:t>
      </w:r>
      <w:r>
        <w:t>accepted</w:t>
      </w:r>
      <w:r>
        <w:rPr>
          <w:spacing w:val="-3"/>
        </w:rPr>
        <w:t xml:space="preserve"> </w:t>
      </w:r>
      <w:r>
        <w:t>from</w:t>
      </w:r>
      <w:r>
        <w:rPr>
          <w:spacing w:val="-3"/>
        </w:rPr>
        <w:t xml:space="preserve"> </w:t>
      </w:r>
      <w:r>
        <w:t>Secured</w:t>
      </w:r>
      <w:r>
        <w:rPr>
          <w:spacing w:val="-3"/>
        </w:rPr>
        <w:t xml:space="preserve"> </w:t>
      </w:r>
      <w:r>
        <w:t>Party</w:t>
      </w:r>
      <w:r>
        <w:rPr>
          <w:spacing w:val="-2"/>
        </w:rPr>
        <w:t xml:space="preserve"> </w:t>
      </w:r>
      <w:r>
        <w:t>a</w:t>
      </w:r>
      <w:r>
        <w:rPr>
          <w:spacing w:val="-4"/>
        </w:rPr>
        <w:t xml:space="preserve"> </w:t>
      </w:r>
      <w:r>
        <w:t>grant</w:t>
      </w:r>
      <w:r>
        <w:rPr>
          <w:spacing w:val="-3"/>
        </w:rPr>
        <w:t xml:space="preserve"> </w:t>
      </w:r>
      <w:r>
        <w:t>in</w:t>
      </w:r>
      <w:r>
        <w:rPr>
          <w:spacing w:val="-3"/>
        </w:rPr>
        <w:t xml:space="preserve"> </w:t>
      </w:r>
      <w:r>
        <w:t>the</w:t>
      </w:r>
      <w:r>
        <w:rPr>
          <w:spacing w:val="-3"/>
        </w:rPr>
        <w:t xml:space="preserve"> </w:t>
      </w:r>
      <w:r>
        <w:t>amount of $</w:t>
      </w:r>
      <w:r w:rsidR="00077705" w:rsidRPr="001C438F">
        <w:t>15,889,996</w:t>
      </w:r>
      <w:r>
        <w:t xml:space="preserve"> pursuant to a Financial Assistance Award (the “Award”), entered into by </w:t>
      </w:r>
      <w:r w:rsidR="001C438F">
        <w:t>Southeast Conference</w:t>
      </w:r>
      <w:r w:rsidR="00135626">
        <w:t xml:space="preserve"> </w:t>
      </w:r>
      <w:r>
        <w:t xml:space="preserve">and EDA on </w:t>
      </w:r>
      <w:r w:rsidR="004842D8" w:rsidRPr="001C438F">
        <w:t>9/02/2022</w:t>
      </w:r>
      <w:r w:rsidRPr="001C438F">
        <w:t xml:space="preserve"> and bearing EDA Project No.</w:t>
      </w:r>
      <w:r w:rsidR="00135626" w:rsidRPr="001C438F">
        <w:t xml:space="preserve"> </w:t>
      </w:r>
      <w:r w:rsidR="004842D8" w:rsidRPr="001C438F">
        <w:t>07-79-</w:t>
      </w:r>
      <w:r w:rsidR="00A51761" w:rsidRPr="001C438F">
        <w:t>0</w:t>
      </w:r>
      <w:r w:rsidR="004842D8" w:rsidRPr="001C438F">
        <w:t>7904</w:t>
      </w:r>
      <w:r>
        <w:t>;</w:t>
      </w:r>
    </w:p>
    <w:p w14:paraId="5F3DE762" w14:textId="77777777" w:rsidR="000E15E0" w:rsidRDefault="000E15E0" w:rsidP="000E15E0">
      <w:pPr>
        <w:pStyle w:val="BodyText"/>
        <w:ind w:left="100" w:right="103"/>
      </w:pPr>
    </w:p>
    <w:p w14:paraId="64E27616" w14:textId="13788712" w:rsidR="000E15E0" w:rsidRDefault="000E15E0" w:rsidP="000E15E0">
      <w:pPr>
        <w:pStyle w:val="BodyText"/>
        <w:ind w:left="100" w:right="103"/>
      </w:pPr>
      <w:r>
        <w:t>WHEREAS,</w:t>
      </w:r>
      <w:r w:rsidRPr="000B5039">
        <w:t xml:space="preserve"> </w:t>
      </w:r>
      <w:r>
        <w:t xml:space="preserve">on </w:t>
      </w:r>
      <w:r w:rsidR="00135626" w:rsidRPr="00FA1D97">
        <w:rPr>
          <w:highlight w:val="yellow"/>
        </w:rPr>
        <w:t xml:space="preserve">[enter date </w:t>
      </w:r>
      <w:r w:rsidR="006F108A" w:rsidRPr="00FA1D97">
        <w:rPr>
          <w:highlight w:val="yellow"/>
        </w:rPr>
        <w:t>of sub-award agreement</w:t>
      </w:r>
      <w:r w:rsidR="00547F7B">
        <w:rPr>
          <w:highlight w:val="yellow"/>
        </w:rPr>
        <w:t xml:space="preserve"> with SEC</w:t>
      </w:r>
      <w:r w:rsidR="006F108A" w:rsidRPr="00FA1D97">
        <w:rPr>
          <w:highlight w:val="yellow"/>
        </w:rPr>
        <w:t>]</w:t>
      </w:r>
      <w:r>
        <w:t xml:space="preserve">, </w:t>
      </w:r>
      <w:r w:rsidR="00BD4CC3">
        <w:t>Southeast Conference</w:t>
      </w:r>
      <w:r w:rsidR="00FA1D97">
        <w:t xml:space="preserve"> </w:t>
      </w:r>
      <w:r>
        <w:t>entered into a Sub-Award with Debtor for $</w:t>
      </w:r>
      <w:r w:rsidR="00D81101" w:rsidRPr="00D81101">
        <w:rPr>
          <w:highlight w:val="yellow"/>
        </w:rPr>
        <w:t>[insert sub-award amount]</w:t>
      </w:r>
      <w:r>
        <w:t xml:space="preserve"> (“Sub-Award”). </w:t>
      </w:r>
    </w:p>
    <w:p w14:paraId="5ED921E0" w14:textId="77777777" w:rsidR="000E15E0" w:rsidRDefault="000E15E0" w:rsidP="000E15E0">
      <w:pPr>
        <w:pStyle w:val="BodyText"/>
      </w:pPr>
    </w:p>
    <w:p w14:paraId="4AF58031" w14:textId="77777777" w:rsidR="000E15E0" w:rsidRPr="00E73335" w:rsidRDefault="000E15E0" w:rsidP="000E15E0">
      <w:pPr>
        <w:pStyle w:val="BodyText"/>
        <w:ind w:left="100" w:right="292"/>
      </w:pPr>
      <w:r>
        <w:t>WHEREAS, all</w:t>
      </w:r>
      <w:r w:rsidRPr="00E73335">
        <w:t xml:space="preserve"> sub</w:t>
      </w:r>
      <w:r>
        <w:t>-awards</w:t>
      </w:r>
      <w:r w:rsidRPr="00E73335">
        <w:t xml:space="preserve"> </w:t>
      </w:r>
      <w:r>
        <w:t xml:space="preserve">must </w:t>
      </w:r>
      <w:r w:rsidRPr="00E73335">
        <w:t xml:space="preserve">comply with the terms and conditions of </w:t>
      </w:r>
      <w:r>
        <w:t>the Award, including the</w:t>
      </w:r>
      <w:r w:rsidRPr="00E73335">
        <w:t xml:space="preserve"> D</w:t>
      </w:r>
      <w:r>
        <w:t xml:space="preserve">epartment of </w:t>
      </w:r>
      <w:r w:rsidRPr="00E73335">
        <w:t>C</w:t>
      </w:r>
      <w:r>
        <w:t>ommerce</w:t>
      </w:r>
      <w:r w:rsidRPr="00E73335">
        <w:t xml:space="preserve"> financial assistance award, including applicable provisions of the OMB Uniform Guidance (2 C.F.R. Part 200), and all associated Terms and Conditions. </w:t>
      </w:r>
      <w:r w:rsidRPr="00E73335">
        <w:rPr>
          <w:i/>
          <w:iCs/>
        </w:rPr>
        <w:t xml:space="preserve">See </w:t>
      </w:r>
      <w:r w:rsidRPr="00E73335">
        <w:t xml:space="preserve">2 C.F.R. § 200.101(b)(2) (Applicability to different types of Federal awards), which describes the applicability of 2 C.F.R. Part 200 to various types of Federal awards and §§ 200.331-333 (Subrecipient monitoring and management). </w:t>
      </w:r>
    </w:p>
    <w:p w14:paraId="4C6F9177" w14:textId="77777777" w:rsidR="006F5775" w:rsidRDefault="006F5775" w:rsidP="00E11461">
      <w:pPr>
        <w:widowControl w:val="0"/>
        <w:autoSpaceDE w:val="0"/>
        <w:autoSpaceDN w:val="0"/>
        <w:adjustRightInd w:val="0"/>
        <w:rPr>
          <w:rFonts w:ascii="Times New Roman" w:hAnsi="Times New Roman" w:cs="Times New Roman"/>
        </w:rPr>
      </w:pPr>
    </w:p>
    <w:p w14:paraId="71B0448F" w14:textId="70B43559" w:rsidR="00E11461" w:rsidRPr="00CC4051" w:rsidRDefault="00E11461" w:rsidP="00E11461">
      <w:pPr>
        <w:widowControl w:val="0"/>
        <w:autoSpaceDE w:val="0"/>
        <w:autoSpaceDN w:val="0"/>
        <w:adjustRightInd w:val="0"/>
        <w:rPr>
          <w:rFonts w:ascii="Times New Roman" w:hAnsi="Times New Roman" w:cs="Times New Roman"/>
        </w:rPr>
      </w:pPr>
      <w:r w:rsidRPr="00CC4051">
        <w:rPr>
          <w:rFonts w:ascii="Times New Roman" w:hAnsi="Times New Roman" w:cs="Times New Roman"/>
        </w:rPr>
        <w:lastRenderedPageBreak/>
        <w:t>WHEREAS,</w:t>
      </w:r>
      <w:r w:rsidRPr="00CC4051">
        <w:rPr>
          <w:rFonts w:ascii="Times New Roman" w:hAnsi="Times New Roman" w:cs="Times New Roman"/>
          <w:spacing w:val="-4"/>
        </w:rPr>
        <w:t xml:space="preserve"> </w:t>
      </w:r>
      <w:r w:rsidRPr="00CC4051">
        <w:rPr>
          <w:rFonts w:ascii="Times New Roman" w:hAnsi="Times New Roman" w:cs="Times New Roman"/>
        </w:rPr>
        <w:t>the</w:t>
      </w:r>
      <w:r w:rsidRPr="00CC4051">
        <w:rPr>
          <w:rFonts w:ascii="Times New Roman" w:hAnsi="Times New Roman" w:cs="Times New Roman"/>
          <w:spacing w:val="-6"/>
        </w:rPr>
        <w:t xml:space="preserve"> Award and </w:t>
      </w:r>
      <w:r w:rsidRPr="00CC4051">
        <w:rPr>
          <w:rFonts w:ascii="Times New Roman" w:hAnsi="Times New Roman" w:cs="Times New Roman"/>
        </w:rPr>
        <w:t>Sub-Award included</w:t>
      </w:r>
      <w:r w:rsidRPr="00CC4051">
        <w:rPr>
          <w:rFonts w:ascii="Times New Roman" w:hAnsi="Times New Roman" w:cs="Times New Roman"/>
          <w:spacing w:val="-4"/>
        </w:rPr>
        <w:t xml:space="preserve"> </w:t>
      </w:r>
      <w:r w:rsidRPr="00CC4051">
        <w:rPr>
          <w:rFonts w:ascii="Times New Roman" w:hAnsi="Times New Roman" w:cs="Times New Roman"/>
        </w:rPr>
        <w:t>a description of the proposed project (the "Project''); and</w:t>
      </w:r>
    </w:p>
    <w:p w14:paraId="246F421F" w14:textId="77777777" w:rsidR="00B86453" w:rsidRPr="00DB2909" w:rsidRDefault="00B86453" w:rsidP="00B86453">
      <w:pPr>
        <w:widowControl w:val="0"/>
        <w:autoSpaceDE w:val="0"/>
        <w:autoSpaceDN w:val="0"/>
        <w:adjustRightInd w:val="0"/>
        <w:rPr>
          <w:rFonts w:ascii="Times New Roman" w:hAnsi="Times New Roman" w:cs="Times New Roman"/>
        </w:rPr>
      </w:pPr>
    </w:p>
    <w:p w14:paraId="573A566A" w14:textId="27BBFED5" w:rsidR="00CC4051" w:rsidRDefault="00B86453" w:rsidP="00B86453">
      <w:pPr>
        <w:widowControl w:val="0"/>
        <w:autoSpaceDE w:val="0"/>
        <w:autoSpaceDN w:val="0"/>
        <w:adjustRightInd w:val="0"/>
        <w:rPr>
          <w:rFonts w:ascii="Times New Roman" w:hAnsi="Times New Roman" w:cs="Times New Roman"/>
        </w:rPr>
      </w:pPr>
      <w:r w:rsidRPr="00DB2909">
        <w:rPr>
          <w:rFonts w:ascii="Times New Roman" w:hAnsi="Times New Roman" w:cs="Times New Roman"/>
        </w:rPr>
        <w:t xml:space="preserve">WHEREAS, pursuant to the </w:t>
      </w:r>
      <w:r w:rsidR="00A760D6">
        <w:rPr>
          <w:rFonts w:ascii="Times New Roman" w:hAnsi="Times New Roman" w:cs="Times New Roman"/>
        </w:rPr>
        <w:t>Award</w:t>
      </w:r>
      <w:r w:rsidR="002F5940">
        <w:rPr>
          <w:rFonts w:ascii="Times New Roman" w:hAnsi="Times New Roman" w:cs="Times New Roman"/>
        </w:rPr>
        <w:t xml:space="preserve"> </w:t>
      </w:r>
      <w:r w:rsidR="00A760D6">
        <w:rPr>
          <w:rFonts w:ascii="Times New Roman" w:hAnsi="Times New Roman" w:cs="Times New Roman"/>
        </w:rPr>
        <w:t xml:space="preserve">certain machinery and equipment has been deemed </w:t>
      </w:r>
      <w:r w:rsidR="00A760D6" w:rsidRPr="00DB2909">
        <w:rPr>
          <w:rFonts w:ascii="Times New Roman" w:hAnsi="Times New Roman" w:cs="Times New Roman"/>
        </w:rPr>
        <w:t>necessary to carry out the Project</w:t>
      </w:r>
      <w:r w:rsidR="00A760D6">
        <w:rPr>
          <w:rFonts w:ascii="Times New Roman" w:hAnsi="Times New Roman" w:cs="Times New Roman"/>
        </w:rPr>
        <w:t xml:space="preserve"> and a portion of the Award amount</w:t>
      </w:r>
      <w:r w:rsidR="00C859B4">
        <w:rPr>
          <w:rFonts w:ascii="Times New Roman" w:hAnsi="Times New Roman" w:cs="Times New Roman"/>
        </w:rPr>
        <w:t xml:space="preserve"> is to be used to purchase the</w:t>
      </w:r>
      <w:r w:rsidR="002F5940">
        <w:rPr>
          <w:rFonts w:ascii="Times New Roman" w:hAnsi="Times New Roman" w:cs="Times New Roman"/>
        </w:rPr>
        <w:t xml:space="preserve"> machinery and equipment, which</w:t>
      </w:r>
      <w:r w:rsidR="00A760D6">
        <w:rPr>
          <w:rFonts w:ascii="Times New Roman" w:hAnsi="Times New Roman" w:cs="Times New Roman"/>
        </w:rPr>
        <w:t xml:space="preserve"> will</w:t>
      </w:r>
      <w:r w:rsidR="00A760D6" w:rsidRPr="00DB2909">
        <w:rPr>
          <w:rFonts w:ascii="Times New Roman" w:hAnsi="Times New Roman" w:cs="Times New Roman"/>
        </w:rPr>
        <w:t xml:space="preserve"> be located in </w:t>
      </w:r>
      <w:r w:rsidR="00A760D6" w:rsidRPr="00DB2909">
        <w:rPr>
          <w:rFonts w:ascii="Times New Roman" w:hAnsi="Times New Roman" w:cs="Times New Roman"/>
          <w:highlight w:val="yellow"/>
        </w:rPr>
        <w:t>[insert Project City and State]</w:t>
      </w:r>
      <w:r w:rsidRPr="00DB2909">
        <w:rPr>
          <w:rFonts w:ascii="Times New Roman" w:hAnsi="Times New Roman" w:cs="Times New Roman"/>
        </w:rPr>
        <w:t>; and</w:t>
      </w:r>
    </w:p>
    <w:p w14:paraId="016FA4C4" w14:textId="77777777" w:rsidR="00B86453" w:rsidRDefault="00B86453" w:rsidP="00B86453">
      <w:pPr>
        <w:widowControl w:val="0"/>
        <w:autoSpaceDE w:val="0"/>
        <w:autoSpaceDN w:val="0"/>
        <w:adjustRightInd w:val="0"/>
        <w:rPr>
          <w:rFonts w:ascii="Times New Roman" w:hAnsi="Times New Roman" w:cs="Times New Roman"/>
        </w:rPr>
      </w:pPr>
    </w:p>
    <w:p w14:paraId="3310A82E" w14:textId="77777777" w:rsidR="007430D2" w:rsidRDefault="007430D2" w:rsidP="00B86453">
      <w:pPr>
        <w:widowControl w:val="0"/>
        <w:autoSpaceDE w:val="0"/>
        <w:autoSpaceDN w:val="0"/>
        <w:adjustRightInd w:val="0"/>
        <w:rPr>
          <w:rFonts w:ascii="Times New Roman" w:hAnsi="Times New Roman" w:cs="Times New Roman"/>
        </w:rPr>
      </w:pPr>
      <w:r>
        <w:rPr>
          <w:rFonts w:ascii="Times New Roman" w:hAnsi="Times New Roman" w:cs="Times New Roman"/>
        </w:rPr>
        <w:t>WHER</w:t>
      </w:r>
      <w:r w:rsidR="00C859B4">
        <w:rPr>
          <w:rFonts w:ascii="Times New Roman" w:hAnsi="Times New Roman" w:cs="Times New Roman"/>
        </w:rPr>
        <w:t>EAS, the Federal interest in the</w:t>
      </w:r>
      <w:r>
        <w:rPr>
          <w:rFonts w:ascii="Times New Roman" w:hAnsi="Times New Roman" w:cs="Times New Roman"/>
        </w:rPr>
        <w:t xml:space="preserve"> machinery and equipment must be protected in accordance with EDA regulation 13 CFR § 314.9;</w:t>
      </w:r>
      <w:r w:rsidR="002326CC">
        <w:rPr>
          <w:rFonts w:ascii="Times New Roman" w:hAnsi="Times New Roman" w:cs="Times New Roman"/>
        </w:rPr>
        <w:t xml:space="preserve"> and</w:t>
      </w:r>
    </w:p>
    <w:p w14:paraId="2110B04D" w14:textId="77777777" w:rsidR="007430D2" w:rsidRPr="00DB2909" w:rsidRDefault="007430D2" w:rsidP="00B86453">
      <w:pPr>
        <w:widowControl w:val="0"/>
        <w:autoSpaceDE w:val="0"/>
        <w:autoSpaceDN w:val="0"/>
        <w:adjustRightInd w:val="0"/>
        <w:rPr>
          <w:rFonts w:ascii="Times New Roman" w:hAnsi="Times New Roman" w:cs="Times New Roman"/>
        </w:rPr>
      </w:pPr>
    </w:p>
    <w:p w14:paraId="184832CF" w14:textId="77777777" w:rsidR="00B86453" w:rsidRPr="00DB2909" w:rsidRDefault="00B86453" w:rsidP="00B86453">
      <w:pPr>
        <w:widowControl w:val="0"/>
        <w:autoSpaceDE w:val="0"/>
        <w:autoSpaceDN w:val="0"/>
        <w:adjustRightInd w:val="0"/>
        <w:rPr>
          <w:rFonts w:ascii="Times New Roman" w:hAnsi="Times New Roman" w:cs="Times New Roman"/>
        </w:rPr>
      </w:pPr>
      <w:r w:rsidRPr="00DB2909">
        <w:rPr>
          <w:rFonts w:ascii="Times New Roman" w:hAnsi="Times New Roman" w:cs="Times New Roman"/>
        </w:rPr>
        <w:t>WHEREAS, the Award provides the purposes for which the</w:t>
      </w:r>
      <w:r w:rsidR="004D2C3C" w:rsidRPr="00DB2909">
        <w:rPr>
          <w:rFonts w:ascii="Times New Roman" w:hAnsi="Times New Roman" w:cs="Times New Roman"/>
        </w:rPr>
        <w:t xml:space="preserve"> </w:t>
      </w:r>
      <w:r w:rsidR="003A73AF">
        <w:rPr>
          <w:rFonts w:ascii="Times New Roman" w:hAnsi="Times New Roman" w:cs="Times New Roman"/>
        </w:rPr>
        <w:t xml:space="preserve">Award amount may be used and </w:t>
      </w:r>
      <w:r w:rsidRPr="00DB2909">
        <w:rPr>
          <w:rFonts w:ascii="Times New Roman" w:hAnsi="Times New Roman" w:cs="Times New Roman"/>
        </w:rPr>
        <w:t>provides inter alia, that Debtor will not sell, mortgage or</w:t>
      </w:r>
      <w:r w:rsidR="004D2C3C" w:rsidRPr="00DB2909">
        <w:rPr>
          <w:rFonts w:ascii="Times New Roman" w:hAnsi="Times New Roman" w:cs="Times New Roman"/>
        </w:rPr>
        <w:t xml:space="preserve"> </w:t>
      </w:r>
      <w:r w:rsidRPr="00DB2909">
        <w:rPr>
          <w:rFonts w:ascii="Times New Roman" w:hAnsi="Times New Roman" w:cs="Times New Roman"/>
        </w:rPr>
        <w:t>otherwise use or alienate an</w:t>
      </w:r>
      <w:r w:rsidR="003A73AF">
        <w:rPr>
          <w:rFonts w:ascii="Times New Roman" w:hAnsi="Times New Roman" w:cs="Times New Roman"/>
        </w:rPr>
        <w:t xml:space="preserve">y right to, or </w:t>
      </w:r>
      <w:r w:rsidR="004D2C3C" w:rsidRPr="00DB2909">
        <w:rPr>
          <w:rFonts w:ascii="Times New Roman" w:hAnsi="Times New Roman" w:cs="Times New Roman"/>
        </w:rPr>
        <w:t>interest in the P</w:t>
      </w:r>
      <w:r w:rsidRPr="00DB2909">
        <w:rPr>
          <w:rFonts w:ascii="Times New Roman" w:hAnsi="Times New Roman" w:cs="Times New Roman"/>
        </w:rPr>
        <w:t>roject including any machinery</w:t>
      </w:r>
      <w:r w:rsidR="004D2C3C" w:rsidRPr="00DB2909">
        <w:rPr>
          <w:rFonts w:ascii="Times New Roman" w:hAnsi="Times New Roman" w:cs="Times New Roman"/>
        </w:rPr>
        <w:t xml:space="preserve"> </w:t>
      </w:r>
      <w:r w:rsidRPr="00DB2909">
        <w:rPr>
          <w:rFonts w:ascii="Times New Roman" w:hAnsi="Times New Roman" w:cs="Times New Roman"/>
        </w:rPr>
        <w:t>and equipment purchased with any of the Award proceeds, or use the</w:t>
      </w:r>
      <w:r w:rsidR="004D2C3C" w:rsidRPr="00DB2909">
        <w:rPr>
          <w:rFonts w:ascii="Times New Roman" w:hAnsi="Times New Roman" w:cs="Times New Roman"/>
        </w:rPr>
        <w:t xml:space="preserve"> </w:t>
      </w:r>
      <w:r w:rsidR="00C859B4">
        <w:rPr>
          <w:rFonts w:ascii="Times New Roman" w:hAnsi="Times New Roman" w:cs="Times New Roman"/>
        </w:rPr>
        <w:t>Project or the</w:t>
      </w:r>
      <w:r w:rsidRPr="00DB2909">
        <w:rPr>
          <w:rFonts w:ascii="Times New Roman" w:hAnsi="Times New Roman" w:cs="Times New Roman"/>
        </w:rPr>
        <w:t xml:space="preserve"> machinery and equipm</w:t>
      </w:r>
      <w:r w:rsidR="003A73AF">
        <w:rPr>
          <w:rFonts w:ascii="Times New Roman" w:hAnsi="Times New Roman" w:cs="Times New Roman"/>
        </w:rPr>
        <w:t xml:space="preserve">ent for purposes other than and </w:t>
      </w:r>
      <w:r w:rsidRPr="00DB2909">
        <w:rPr>
          <w:rFonts w:ascii="Times New Roman" w:hAnsi="Times New Roman" w:cs="Times New Roman"/>
        </w:rPr>
        <w:t>different from</w:t>
      </w:r>
      <w:r w:rsidR="004D2C3C" w:rsidRPr="00DB2909">
        <w:rPr>
          <w:rFonts w:ascii="Times New Roman" w:hAnsi="Times New Roman" w:cs="Times New Roman"/>
        </w:rPr>
        <w:t xml:space="preserve"> </w:t>
      </w:r>
      <w:r w:rsidRPr="00DB2909">
        <w:rPr>
          <w:rFonts w:ascii="Times New Roman" w:hAnsi="Times New Roman" w:cs="Times New Roman"/>
        </w:rPr>
        <w:t>those purposes set forth in the Award and the application made by</w:t>
      </w:r>
      <w:r w:rsidR="004D2C3C" w:rsidRPr="00DB2909">
        <w:rPr>
          <w:rFonts w:ascii="Times New Roman" w:hAnsi="Times New Roman" w:cs="Times New Roman"/>
        </w:rPr>
        <w:t xml:space="preserve"> Debtor</w:t>
      </w:r>
      <w:r w:rsidRPr="00DB2909">
        <w:rPr>
          <w:rFonts w:ascii="Times New Roman" w:hAnsi="Times New Roman" w:cs="Times New Roman"/>
        </w:rPr>
        <w:t xml:space="preserve">, </w:t>
      </w:r>
      <w:r w:rsidR="003A73AF">
        <w:rPr>
          <w:rFonts w:ascii="Times New Roman" w:hAnsi="Times New Roman" w:cs="Times New Roman"/>
        </w:rPr>
        <w:t xml:space="preserve">such </w:t>
      </w:r>
      <w:r w:rsidRPr="007430D2">
        <w:rPr>
          <w:rFonts w:ascii="Times New Roman" w:hAnsi="Times New Roman" w:cs="Times New Roman"/>
        </w:rPr>
        <w:t>alienation or use being prohibited</w:t>
      </w:r>
      <w:r w:rsidR="004D2C3C" w:rsidRPr="007430D2">
        <w:rPr>
          <w:rFonts w:ascii="Times New Roman" w:hAnsi="Times New Roman" w:cs="Times New Roman"/>
        </w:rPr>
        <w:t xml:space="preserve"> under the Award term</w:t>
      </w:r>
      <w:r w:rsidR="003A73AF">
        <w:rPr>
          <w:rFonts w:ascii="Times New Roman" w:hAnsi="Times New Roman" w:cs="Times New Roman"/>
        </w:rPr>
        <w:t xml:space="preserve">s and conditions and applicable </w:t>
      </w:r>
      <w:r w:rsidR="004D2C3C" w:rsidRPr="007430D2">
        <w:rPr>
          <w:rFonts w:ascii="Times New Roman" w:hAnsi="Times New Roman" w:cs="Times New Roman"/>
        </w:rPr>
        <w:t>regulations</w:t>
      </w:r>
      <w:r w:rsidRPr="007430D2">
        <w:rPr>
          <w:rFonts w:ascii="Times New Roman" w:hAnsi="Times New Roman" w:cs="Times New Roman"/>
        </w:rPr>
        <w:t>;</w:t>
      </w:r>
      <w:r w:rsidRPr="00DB2909">
        <w:rPr>
          <w:rFonts w:ascii="Times New Roman" w:hAnsi="Times New Roman" w:cs="Times New Roman"/>
        </w:rPr>
        <w:t xml:space="preserve"> and</w:t>
      </w:r>
    </w:p>
    <w:p w14:paraId="24D1ED34" w14:textId="77777777" w:rsidR="00B86453" w:rsidRPr="00DB2909" w:rsidRDefault="00B86453" w:rsidP="00B86453">
      <w:pPr>
        <w:widowControl w:val="0"/>
        <w:autoSpaceDE w:val="0"/>
        <w:autoSpaceDN w:val="0"/>
        <w:adjustRightInd w:val="0"/>
        <w:rPr>
          <w:rFonts w:ascii="Times New Roman" w:hAnsi="Times New Roman" w:cs="Times New Roman"/>
        </w:rPr>
      </w:pPr>
    </w:p>
    <w:p w14:paraId="2485B65A" w14:textId="77777777" w:rsidR="00B86453" w:rsidRPr="00DB2909" w:rsidRDefault="00B86453" w:rsidP="00B86453">
      <w:pPr>
        <w:widowControl w:val="0"/>
        <w:autoSpaceDE w:val="0"/>
        <w:autoSpaceDN w:val="0"/>
        <w:adjustRightInd w:val="0"/>
        <w:rPr>
          <w:rFonts w:ascii="Times New Roman" w:hAnsi="Times New Roman" w:cs="Times New Roman"/>
        </w:rPr>
      </w:pPr>
      <w:r w:rsidRPr="00DB2909">
        <w:rPr>
          <w:rFonts w:ascii="Times New Roman" w:hAnsi="Times New Roman" w:cs="Times New Roman"/>
        </w:rPr>
        <w:t>NOW THER</w:t>
      </w:r>
      <w:r w:rsidR="004D2C3C" w:rsidRPr="00DB2909">
        <w:rPr>
          <w:rFonts w:ascii="Times New Roman" w:hAnsi="Times New Roman" w:cs="Times New Roman"/>
        </w:rPr>
        <w:t>EFORE, Debtor hereby grants to Secured P</w:t>
      </w:r>
      <w:r w:rsidRPr="00DB2909">
        <w:rPr>
          <w:rFonts w:ascii="Times New Roman" w:hAnsi="Times New Roman" w:cs="Times New Roman"/>
        </w:rPr>
        <w:t>arty a purchase money security</w:t>
      </w:r>
      <w:r w:rsidR="004D2C3C" w:rsidRPr="00DB2909">
        <w:rPr>
          <w:rFonts w:ascii="Times New Roman" w:hAnsi="Times New Roman" w:cs="Times New Roman"/>
        </w:rPr>
        <w:t xml:space="preserve"> </w:t>
      </w:r>
      <w:r w:rsidRPr="00DB2909">
        <w:rPr>
          <w:rFonts w:ascii="Times New Roman" w:hAnsi="Times New Roman" w:cs="Times New Roman"/>
        </w:rPr>
        <w:t>interest in all machinery and equipment purchase</w:t>
      </w:r>
      <w:r w:rsidR="004D2C3C" w:rsidRPr="00DB2909">
        <w:rPr>
          <w:rFonts w:ascii="Times New Roman" w:hAnsi="Times New Roman" w:cs="Times New Roman"/>
        </w:rPr>
        <w:t xml:space="preserve">d with any proceeds of the Award including, but not </w:t>
      </w:r>
      <w:r w:rsidRPr="00DB2909">
        <w:rPr>
          <w:rFonts w:ascii="Times New Roman" w:hAnsi="Times New Roman" w:cs="Times New Roman"/>
        </w:rPr>
        <w:t>limited to, the machinery and equipment</w:t>
      </w:r>
      <w:r w:rsidR="004D2C3C" w:rsidRPr="00DB2909">
        <w:rPr>
          <w:rFonts w:ascii="Times New Roman" w:hAnsi="Times New Roman" w:cs="Times New Roman"/>
        </w:rPr>
        <w:t xml:space="preserve"> </w:t>
      </w:r>
      <w:r w:rsidRPr="00DB2909">
        <w:rPr>
          <w:rFonts w:ascii="Times New Roman" w:hAnsi="Times New Roman" w:cs="Times New Roman"/>
        </w:rPr>
        <w:t xml:space="preserve">described in </w:t>
      </w:r>
      <w:r w:rsidR="00F05E53">
        <w:rPr>
          <w:rFonts w:ascii="Times New Roman" w:hAnsi="Times New Roman" w:cs="Times New Roman"/>
        </w:rPr>
        <w:t>“</w:t>
      </w:r>
      <w:r w:rsidRPr="00DB2909">
        <w:rPr>
          <w:rFonts w:ascii="Times New Roman" w:hAnsi="Times New Roman" w:cs="Times New Roman"/>
        </w:rPr>
        <w:t>Exhibit</w:t>
      </w:r>
      <w:r w:rsidR="00F05E53">
        <w:rPr>
          <w:rFonts w:ascii="Times New Roman" w:hAnsi="Times New Roman" w:cs="Times New Roman"/>
        </w:rPr>
        <w:t xml:space="preserve"> A”</w:t>
      </w:r>
      <w:r w:rsidR="004D2C3C" w:rsidRPr="00DB2909">
        <w:rPr>
          <w:rFonts w:ascii="Times New Roman" w:hAnsi="Times New Roman" w:cs="Times New Roman"/>
        </w:rPr>
        <w:t xml:space="preserve"> attached hereto and made a </w:t>
      </w:r>
      <w:r w:rsidRPr="00DB2909">
        <w:rPr>
          <w:rFonts w:ascii="Times New Roman" w:hAnsi="Times New Roman" w:cs="Times New Roman"/>
        </w:rPr>
        <w:t>part hereof and any machinery and</w:t>
      </w:r>
      <w:r w:rsidR="004D2C3C" w:rsidRPr="00DB2909">
        <w:rPr>
          <w:rFonts w:ascii="Times New Roman" w:hAnsi="Times New Roman" w:cs="Times New Roman"/>
        </w:rPr>
        <w:t xml:space="preserve"> </w:t>
      </w:r>
      <w:r w:rsidRPr="00DB2909">
        <w:rPr>
          <w:rFonts w:ascii="Times New Roman" w:hAnsi="Times New Roman" w:cs="Times New Roman"/>
        </w:rPr>
        <w:t>equipment acquired by</w:t>
      </w:r>
      <w:r w:rsidR="004D2C3C" w:rsidRPr="00DB2909">
        <w:rPr>
          <w:rFonts w:ascii="Times New Roman" w:hAnsi="Times New Roman" w:cs="Times New Roman"/>
        </w:rPr>
        <w:t xml:space="preserve"> the Debtor, with proceeds </w:t>
      </w:r>
      <w:r w:rsidR="00F05E53">
        <w:rPr>
          <w:rFonts w:ascii="Times New Roman" w:hAnsi="Times New Roman" w:cs="Times New Roman"/>
        </w:rPr>
        <w:t xml:space="preserve">from </w:t>
      </w:r>
      <w:r w:rsidR="004D2C3C" w:rsidRPr="00DB2909">
        <w:rPr>
          <w:rFonts w:ascii="Times New Roman" w:hAnsi="Times New Roman" w:cs="Times New Roman"/>
        </w:rPr>
        <w:t xml:space="preserve">the </w:t>
      </w:r>
      <w:r w:rsidRPr="00DB2909">
        <w:rPr>
          <w:rFonts w:ascii="Times New Roman" w:hAnsi="Times New Roman" w:cs="Times New Roman"/>
        </w:rPr>
        <w:t>Award, subsequent to the</w:t>
      </w:r>
      <w:r w:rsidR="004D2C3C" w:rsidRPr="00DB2909">
        <w:rPr>
          <w:rFonts w:ascii="Times New Roman" w:hAnsi="Times New Roman" w:cs="Times New Roman"/>
        </w:rPr>
        <w:t xml:space="preserve"> </w:t>
      </w:r>
      <w:r w:rsidRPr="00DB2909">
        <w:rPr>
          <w:rFonts w:ascii="Times New Roman" w:hAnsi="Times New Roman" w:cs="Times New Roman"/>
        </w:rPr>
        <w:t>execution of this Agreement along with a</w:t>
      </w:r>
      <w:r w:rsidR="004D2C3C" w:rsidRPr="00DB2909">
        <w:rPr>
          <w:rFonts w:ascii="Times New Roman" w:hAnsi="Times New Roman" w:cs="Times New Roman"/>
        </w:rPr>
        <w:t xml:space="preserve">ll substitutions, replacements, </w:t>
      </w:r>
      <w:r w:rsidRPr="00DB2909">
        <w:rPr>
          <w:rFonts w:ascii="Times New Roman" w:hAnsi="Times New Roman" w:cs="Times New Roman"/>
        </w:rPr>
        <w:t>additions and</w:t>
      </w:r>
      <w:r w:rsidR="004D2C3C" w:rsidRPr="00DB2909">
        <w:rPr>
          <w:rFonts w:ascii="Times New Roman" w:hAnsi="Times New Roman" w:cs="Times New Roman"/>
        </w:rPr>
        <w:t xml:space="preserve"> </w:t>
      </w:r>
      <w:r w:rsidRPr="00DB2909">
        <w:rPr>
          <w:rFonts w:ascii="Times New Roman" w:hAnsi="Times New Roman" w:cs="Times New Roman"/>
        </w:rPr>
        <w:t>accessions to said machinery and equipm</w:t>
      </w:r>
      <w:r w:rsidR="004D2C3C" w:rsidRPr="00DB2909">
        <w:rPr>
          <w:rFonts w:ascii="Times New Roman" w:hAnsi="Times New Roman" w:cs="Times New Roman"/>
        </w:rPr>
        <w:t>ent (</w:t>
      </w:r>
      <w:r w:rsidR="00F05E53">
        <w:rPr>
          <w:rFonts w:ascii="Times New Roman" w:hAnsi="Times New Roman" w:cs="Times New Roman"/>
        </w:rPr>
        <w:t>the</w:t>
      </w:r>
      <w:r w:rsidR="004D2C3C" w:rsidRPr="00DB2909">
        <w:rPr>
          <w:rFonts w:ascii="Times New Roman" w:hAnsi="Times New Roman" w:cs="Times New Roman"/>
        </w:rPr>
        <w:t xml:space="preserve"> </w:t>
      </w:r>
      <w:r w:rsidRPr="00DB2909">
        <w:rPr>
          <w:rFonts w:ascii="Times New Roman" w:hAnsi="Times New Roman" w:cs="Times New Roman"/>
        </w:rPr>
        <w:t>“Collateral”).</w:t>
      </w:r>
    </w:p>
    <w:p w14:paraId="38B15D58" w14:textId="77777777" w:rsidR="00B86453" w:rsidRPr="00DB2909" w:rsidRDefault="00B86453" w:rsidP="00B86453">
      <w:pPr>
        <w:widowControl w:val="0"/>
        <w:autoSpaceDE w:val="0"/>
        <w:autoSpaceDN w:val="0"/>
        <w:adjustRightInd w:val="0"/>
        <w:rPr>
          <w:rFonts w:ascii="Times New Roman" w:hAnsi="Times New Roman" w:cs="Times New Roman"/>
        </w:rPr>
      </w:pPr>
    </w:p>
    <w:p w14:paraId="29482C52" w14:textId="1A32E79E" w:rsidR="00B86453" w:rsidRDefault="00D16DB7" w:rsidP="00B86453">
      <w:pPr>
        <w:widowControl w:val="0"/>
        <w:autoSpaceDE w:val="0"/>
        <w:autoSpaceDN w:val="0"/>
        <w:adjustRightInd w:val="0"/>
        <w:rPr>
          <w:rFonts w:ascii="Times New Roman" w:hAnsi="Times New Roman" w:cs="Times New Roman"/>
        </w:rPr>
      </w:pPr>
      <w:r w:rsidRPr="00D16DB7">
        <w:rPr>
          <w:rFonts w:ascii="Times New Roman" w:hAnsi="Times New Roman" w:cs="Times New Roman"/>
        </w:rPr>
        <w:t xml:space="preserve">The Security Interest herein granted shall terminate and be of no further force and effect once the Useful Life of each piece of Collateral has expired.  The number of years established as the Useful Life for each piece of Collateral is set forth in Exhibit </w:t>
      </w:r>
      <w:r w:rsidR="00141A29">
        <w:rPr>
          <w:rFonts w:ascii="Times New Roman" w:hAnsi="Times New Roman" w:cs="Times New Roman"/>
        </w:rPr>
        <w:t>B</w:t>
      </w:r>
      <w:r w:rsidRPr="00D16DB7">
        <w:rPr>
          <w:rFonts w:ascii="Times New Roman" w:hAnsi="Times New Roman" w:cs="Times New Roman"/>
        </w:rPr>
        <w:t>.</w:t>
      </w:r>
    </w:p>
    <w:p w14:paraId="55E1300E" w14:textId="77777777" w:rsidR="00D16DB7" w:rsidRPr="00DB2909" w:rsidRDefault="00D16DB7" w:rsidP="00B86453">
      <w:pPr>
        <w:widowControl w:val="0"/>
        <w:autoSpaceDE w:val="0"/>
        <w:autoSpaceDN w:val="0"/>
        <w:adjustRightInd w:val="0"/>
        <w:rPr>
          <w:rFonts w:ascii="Times New Roman" w:hAnsi="Times New Roman" w:cs="Times New Roman"/>
        </w:rPr>
      </w:pPr>
    </w:p>
    <w:p w14:paraId="50D90374" w14:textId="77777777" w:rsidR="00B86453" w:rsidRPr="00DB2909" w:rsidRDefault="00B86453" w:rsidP="00B86453">
      <w:pPr>
        <w:widowControl w:val="0"/>
        <w:autoSpaceDE w:val="0"/>
        <w:autoSpaceDN w:val="0"/>
        <w:adjustRightInd w:val="0"/>
        <w:rPr>
          <w:rFonts w:ascii="Times New Roman" w:hAnsi="Times New Roman" w:cs="Times New Roman"/>
        </w:rPr>
      </w:pPr>
      <w:r w:rsidRPr="00DB2909">
        <w:rPr>
          <w:rFonts w:ascii="Times New Roman" w:hAnsi="Times New Roman" w:cs="Times New Roman"/>
        </w:rPr>
        <w:t xml:space="preserve">Default in the performance by Debtor of any of its obligations identified in the Award </w:t>
      </w:r>
      <w:r w:rsidR="004D2C3C" w:rsidRPr="00DB2909">
        <w:rPr>
          <w:rFonts w:ascii="Times New Roman" w:hAnsi="Times New Roman" w:cs="Times New Roman"/>
        </w:rPr>
        <w:t>or default under any a</w:t>
      </w:r>
      <w:r w:rsidRPr="00DB2909">
        <w:rPr>
          <w:rFonts w:ascii="Times New Roman" w:hAnsi="Times New Roman" w:cs="Times New Roman"/>
        </w:rPr>
        <w:t>greement ev</w:t>
      </w:r>
      <w:r w:rsidR="004D2C3C" w:rsidRPr="00DB2909">
        <w:rPr>
          <w:rFonts w:ascii="Times New Roman" w:hAnsi="Times New Roman" w:cs="Times New Roman"/>
        </w:rPr>
        <w:t>idencing any of said obligations</w:t>
      </w:r>
      <w:r w:rsidRPr="00DB2909">
        <w:rPr>
          <w:rFonts w:ascii="Times New Roman" w:hAnsi="Times New Roman" w:cs="Times New Roman"/>
        </w:rPr>
        <w:t xml:space="preserve"> is a</w:t>
      </w:r>
      <w:r w:rsidR="004D2C3C" w:rsidRPr="00DB2909">
        <w:rPr>
          <w:rFonts w:ascii="Times New Roman" w:hAnsi="Times New Roman" w:cs="Times New Roman"/>
        </w:rPr>
        <w:t xml:space="preserve"> </w:t>
      </w:r>
      <w:r w:rsidRPr="00DB2909">
        <w:rPr>
          <w:rFonts w:ascii="Times New Roman" w:hAnsi="Times New Roman" w:cs="Times New Roman"/>
        </w:rPr>
        <w:t>def</w:t>
      </w:r>
      <w:r w:rsidR="004D2C3C" w:rsidRPr="00DB2909">
        <w:rPr>
          <w:rFonts w:ascii="Times New Roman" w:hAnsi="Times New Roman" w:cs="Times New Roman"/>
        </w:rPr>
        <w:t xml:space="preserve">ault under this Agreement which </w:t>
      </w:r>
      <w:r w:rsidRPr="00DB2909">
        <w:rPr>
          <w:rFonts w:ascii="Times New Roman" w:hAnsi="Times New Roman" w:cs="Times New Roman"/>
        </w:rPr>
        <w:t>will entitle Secured Party to compensation. The</w:t>
      </w:r>
      <w:r w:rsidR="004D2C3C" w:rsidRPr="00DB2909">
        <w:rPr>
          <w:rFonts w:ascii="Times New Roman" w:hAnsi="Times New Roman" w:cs="Times New Roman"/>
        </w:rPr>
        <w:t xml:space="preserve"> </w:t>
      </w:r>
      <w:r w:rsidRPr="00DB2909">
        <w:rPr>
          <w:rFonts w:ascii="Times New Roman" w:hAnsi="Times New Roman" w:cs="Times New Roman"/>
        </w:rPr>
        <w:t xml:space="preserve">amount of compensation due </w:t>
      </w:r>
      <w:r w:rsidR="00F05E53">
        <w:rPr>
          <w:rFonts w:ascii="Times New Roman" w:hAnsi="Times New Roman" w:cs="Times New Roman"/>
        </w:rPr>
        <w:t xml:space="preserve">to </w:t>
      </w:r>
      <w:r w:rsidRPr="00DB2909">
        <w:rPr>
          <w:rFonts w:ascii="Times New Roman" w:hAnsi="Times New Roman" w:cs="Times New Roman"/>
        </w:rPr>
        <w:t>Secured Party shall</w:t>
      </w:r>
      <w:r w:rsidR="004D2C3C" w:rsidRPr="00DB2909">
        <w:rPr>
          <w:rFonts w:ascii="Times New Roman" w:hAnsi="Times New Roman" w:cs="Times New Roman"/>
        </w:rPr>
        <w:t xml:space="preserve"> </w:t>
      </w:r>
      <w:r w:rsidRPr="00DB2909">
        <w:rPr>
          <w:rFonts w:ascii="Times New Roman" w:hAnsi="Times New Roman" w:cs="Times New Roman"/>
        </w:rPr>
        <w:t>be a percentage of the fair market</w:t>
      </w:r>
      <w:r w:rsidR="004D2C3C" w:rsidRPr="00DB2909">
        <w:rPr>
          <w:rFonts w:ascii="Times New Roman" w:hAnsi="Times New Roman" w:cs="Times New Roman"/>
        </w:rPr>
        <w:t xml:space="preserve"> </w:t>
      </w:r>
      <w:r w:rsidRPr="00DB2909">
        <w:rPr>
          <w:rFonts w:ascii="Times New Roman" w:hAnsi="Times New Roman" w:cs="Times New Roman"/>
        </w:rPr>
        <w:t>value of the Collateral at t</w:t>
      </w:r>
      <w:r w:rsidR="004D2C3C" w:rsidRPr="00DB2909">
        <w:rPr>
          <w:rFonts w:ascii="Times New Roman" w:hAnsi="Times New Roman" w:cs="Times New Roman"/>
        </w:rPr>
        <w:t xml:space="preserve">he time of default equal to the </w:t>
      </w:r>
      <w:r w:rsidRPr="00DB2909">
        <w:rPr>
          <w:rFonts w:ascii="Times New Roman" w:hAnsi="Times New Roman" w:cs="Times New Roman"/>
        </w:rPr>
        <w:t>percentage of Award funds</w:t>
      </w:r>
      <w:r w:rsidR="004D2C3C" w:rsidRPr="00DB2909">
        <w:rPr>
          <w:rFonts w:ascii="Times New Roman" w:hAnsi="Times New Roman" w:cs="Times New Roman"/>
        </w:rPr>
        <w:t xml:space="preserve"> </w:t>
      </w:r>
      <w:r w:rsidRPr="00DB2909">
        <w:rPr>
          <w:rFonts w:ascii="Times New Roman" w:hAnsi="Times New Roman" w:cs="Times New Roman"/>
        </w:rPr>
        <w:t>used to purchase said Collateral</w:t>
      </w:r>
      <w:r w:rsidR="004D2C3C" w:rsidRPr="00DB2909">
        <w:rPr>
          <w:rFonts w:ascii="Times New Roman" w:hAnsi="Times New Roman" w:cs="Times New Roman"/>
        </w:rPr>
        <w:t xml:space="preserve">, as further described in 13 CFR </w:t>
      </w:r>
      <w:r w:rsidR="00CB31AA">
        <w:rPr>
          <w:rFonts w:ascii="Times New Roman" w:hAnsi="Times New Roman" w:cs="Times New Roman"/>
        </w:rPr>
        <w:t xml:space="preserve">§ </w:t>
      </w:r>
      <w:r w:rsidR="004D2C3C" w:rsidRPr="00DB2909">
        <w:rPr>
          <w:rFonts w:ascii="Times New Roman" w:hAnsi="Times New Roman" w:cs="Times New Roman"/>
        </w:rPr>
        <w:t>314, as may be amended from time to time</w:t>
      </w:r>
      <w:r w:rsidRPr="00DB2909">
        <w:rPr>
          <w:rFonts w:ascii="Times New Roman" w:hAnsi="Times New Roman" w:cs="Times New Roman"/>
        </w:rPr>
        <w:t>.</w:t>
      </w:r>
      <w:r w:rsidR="004D2C3C" w:rsidRPr="00DB2909">
        <w:rPr>
          <w:rFonts w:ascii="Times New Roman" w:hAnsi="Times New Roman" w:cs="Times New Roman"/>
        </w:rPr>
        <w:t xml:space="preserve">  </w:t>
      </w:r>
    </w:p>
    <w:p w14:paraId="306665CA" w14:textId="77777777" w:rsidR="00B86453" w:rsidRPr="00DB2909" w:rsidRDefault="00B86453" w:rsidP="00B86453">
      <w:pPr>
        <w:widowControl w:val="0"/>
        <w:autoSpaceDE w:val="0"/>
        <w:autoSpaceDN w:val="0"/>
        <w:adjustRightInd w:val="0"/>
        <w:rPr>
          <w:rFonts w:ascii="Times New Roman" w:hAnsi="Times New Roman" w:cs="Times New Roman"/>
        </w:rPr>
      </w:pPr>
    </w:p>
    <w:p w14:paraId="635BB865" w14:textId="77777777" w:rsidR="00B86453" w:rsidRPr="00DB2909" w:rsidRDefault="00B86453" w:rsidP="00B86453">
      <w:pPr>
        <w:widowControl w:val="0"/>
        <w:autoSpaceDE w:val="0"/>
        <w:autoSpaceDN w:val="0"/>
        <w:adjustRightInd w:val="0"/>
        <w:rPr>
          <w:rFonts w:ascii="Times New Roman" w:hAnsi="Times New Roman" w:cs="Times New Roman"/>
        </w:rPr>
      </w:pPr>
      <w:r w:rsidRPr="00DB2909">
        <w:rPr>
          <w:rFonts w:ascii="Times New Roman" w:hAnsi="Times New Roman" w:cs="Times New Roman"/>
        </w:rPr>
        <w:t>Upon such default, Secured Party, its successors or assigns, may declare all obligations</w:t>
      </w:r>
      <w:r w:rsidR="004D2C3C" w:rsidRPr="00DB2909">
        <w:rPr>
          <w:rFonts w:ascii="Times New Roman" w:hAnsi="Times New Roman" w:cs="Times New Roman"/>
        </w:rPr>
        <w:t xml:space="preserve"> </w:t>
      </w:r>
      <w:r w:rsidRPr="00DB2909">
        <w:rPr>
          <w:rFonts w:ascii="Times New Roman" w:hAnsi="Times New Roman" w:cs="Times New Roman"/>
        </w:rPr>
        <w:t xml:space="preserve">herein recited immediately due and payable and Secured Party shall have </w:t>
      </w:r>
      <w:r w:rsidR="003A73AF">
        <w:rPr>
          <w:rFonts w:ascii="Times New Roman" w:hAnsi="Times New Roman" w:cs="Times New Roman"/>
        </w:rPr>
        <w:t xml:space="preserve">available </w:t>
      </w:r>
      <w:r w:rsidRPr="00DB2909">
        <w:rPr>
          <w:rFonts w:ascii="Times New Roman" w:hAnsi="Times New Roman" w:cs="Times New Roman"/>
        </w:rPr>
        <w:t>all remedies</w:t>
      </w:r>
      <w:r w:rsidR="004D2C3C" w:rsidRPr="00DB2909">
        <w:rPr>
          <w:rFonts w:ascii="Times New Roman" w:hAnsi="Times New Roman" w:cs="Times New Roman"/>
        </w:rPr>
        <w:t xml:space="preserve"> </w:t>
      </w:r>
      <w:r w:rsidRPr="00DB2909">
        <w:rPr>
          <w:rFonts w:ascii="Times New Roman" w:hAnsi="Times New Roman" w:cs="Times New Roman"/>
        </w:rPr>
        <w:t xml:space="preserve">of a Secured Party under </w:t>
      </w:r>
      <w:r w:rsidR="004D2C3C" w:rsidRPr="00DB2909">
        <w:rPr>
          <w:rFonts w:ascii="Times New Roman" w:hAnsi="Times New Roman" w:cs="Times New Roman"/>
        </w:rPr>
        <w:t xml:space="preserve">applicable law.  </w:t>
      </w:r>
      <w:r w:rsidR="00E535E0" w:rsidRPr="00DB2909">
        <w:rPr>
          <w:rFonts w:ascii="Times New Roman" w:hAnsi="Times New Roman" w:cs="Times New Roman"/>
        </w:rPr>
        <w:t xml:space="preserve">Secured Party, in its sole discretion, </w:t>
      </w:r>
      <w:r w:rsidR="004D2C3C" w:rsidRPr="00DB2909">
        <w:rPr>
          <w:rFonts w:ascii="Times New Roman" w:hAnsi="Times New Roman" w:cs="Times New Roman"/>
        </w:rPr>
        <w:t>may allow a period of time for curing a default prior to requiring compensation.</w:t>
      </w:r>
      <w:r w:rsidR="00E535E0" w:rsidRPr="00DB2909">
        <w:rPr>
          <w:rFonts w:ascii="Times New Roman" w:hAnsi="Times New Roman" w:cs="Times New Roman"/>
        </w:rPr>
        <w:t xml:space="preserve">  This cure period is only permitted when stated by the Secured Party in writing.    </w:t>
      </w:r>
      <w:r w:rsidR="004D2C3C" w:rsidRPr="00DB2909">
        <w:rPr>
          <w:rFonts w:ascii="Times New Roman" w:hAnsi="Times New Roman" w:cs="Times New Roman"/>
        </w:rPr>
        <w:t xml:space="preserve">  </w:t>
      </w:r>
    </w:p>
    <w:p w14:paraId="50BDD581" w14:textId="77777777" w:rsidR="00B86453" w:rsidRPr="00DB2909" w:rsidRDefault="00B86453" w:rsidP="00B86453">
      <w:pPr>
        <w:widowControl w:val="0"/>
        <w:autoSpaceDE w:val="0"/>
        <w:autoSpaceDN w:val="0"/>
        <w:adjustRightInd w:val="0"/>
        <w:rPr>
          <w:rFonts w:ascii="Times New Roman" w:hAnsi="Times New Roman" w:cs="Times New Roman"/>
        </w:rPr>
      </w:pPr>
    </w:p>
    <w:p w14:paraId="1DB49566" w14:textId="77777777" w:rsidR="00B86453" w:rsidRPr="00DB2909" w:rsidRDefault="00B86453" w:rsidP="00B86453">
      <w:pPr>
        <w:widowControl w:val="0"/>
        <w:autoSpaceDE w:val="0"/>
        <w:autoSpaceDN w:val="0"/>
        <w:adjustRightInd w:val="0"/>
        <w:rPr>
          <w:rFonts w:ascii="Times New Roman" w:hAnsi="Times New Roman" w:cs="Times New Roman"/>
        </w:rPr>
      </w:pPr>
      <w:r w:rsidRPr="00DB2909">
        <w:rPr>
          <w:rFonts w:ascii="Times New Roman" w:hAnsi="Times New Roman" w:cs="Times New Roman"/>
        </w:rPr>
        <w:t>Debtor further warrants, covenants, represent</w:t>
      </w:r>
      <w:r w:rsidR="003A73AF">
        <w:rPr>
          <w:rFonts w:ascii="Times New Roman" w:hAnsi="Times New Roman" w:cs="Times New Roman"/>
        </w:rPr>
        <w:t>s</w:t>
      </w:r>
      <w:r w:rsidR="002326CC">
        <w:rPr>
          <w:rFonts w:ascii="Times New Roman" w:hAnsi="Times New Roman" w:cs="Times New Roman"/>
        </w:rPr>
        <w:t>,</w:t>
      </w:r>
      <w:r w:rsidRPr="00DB2909">
        <w:rPr>
          <w:rFonts w:ascii="Times New Roman" w:hAnsi="Times New Roman" w:cs="Times New Roman"/>
        </w:rPr>
        <w:t xml:space="preserve"> and agree</w:t>
      </w:r>
      <w:r w:rsidR="003A73AF">
        <w:rPr>
          <w:rFonts w:ascii="Times New Roman" w:hAnsi="Times New Roman" w:cs="Times New Roman"/>
        </w:rPr>
        <w:t>s</w:t>
      </w:r>
      <w:r w:rsidRPr="00DB2909">
        <w:rPr>
          <w:rFonts w:ascii="Times New Roman" w:hAnsi="Times New Roman" w:cs="Times New Roman"/>
        </w:rPr>
        <w:t xml:space="preserve"> as follows:</w:t>
      </w:r>
    </w:p>
    <w:p w14:paraId="33D4343C" w14:textId="77777777" w:rsidR="00B86453" w:rsidRPr="00DB2909" w:rsidRDefault="00B86453" w:rsidP="00B86453">
      <w:pPr>
        <w:widowControl w:val="0"/>
        <w:autoSpaceDE w:val="0"/>
        <w:autoSpaceDN w:val="0"/>
        <w:adjustRightInd w:val="0"/>
        <w:rPr>
          <w:rFonts w:ascii="Times New Roman" w:hAnsi="Times New Roman" w:cs="Times New Roman"/>
        </w:rPr>
      </w:pPr>
    </w:p>
    <w:p w14:paraId="6EE4B4E4" w14:textId="77777777" w:rsidR="00B86453" w:rsidRPr="001E5A1F" w:rsidRDefault="00B86453" w:rsidP="00263C52">
      <w:pPr>
        <w:widowControl w:val="0"/>
        <w:autoSpaceDE w:val="0"/>
        <w:autoSpaceDN w:val="0"/>
        <w:adjustRightInd w:val="0"/>
        <w:ind w:left="720"/>
        <w:rPr>
          <w:rFonts w:ascii="Times New Roman" w:hAnsi="Times New Roman" w:cs="Times New Roman"/>
          <w:color w:val="00B0F0"/>
        </w:rPr>
      </w:pPr>
      <w:r w:rsidRPr="00002DA7">
        <w:rPr>
          <w:rFonts w:ascii="Times New Roman" w:hAnsi="Times New Roman" w:cs="Times New Roman"/>
        </w:rPr>
        <w:t>(a) That Debtor is, or is to become, the owner of the Collateral, and has or will have</w:t>
      </w:r>
      <w:r w:rsidR="004D2C3C" w:rsidRPr="00002DA7">
        <w:rPr>
          <w:rFonts w:ascii="Times New Roman" w:hAnsi="Times New Roman" w:cs="Times New Roman"/>
        </w:rPr>
        <w:t xml:space="preserve"> </w:t>
      </w:r>
      <w:r w:rsidRPr="00002DA7">
        <w:rPr>
          <w:rFonts w:ascii="Times New Roman" w:hAnsi="Times New Roman" w:cs="Times New Roman"/>
        </w:rPr>
        <w:t>when the Collateral is acquired the right to convey a security interest in it to the</w:t>
      </w:r>
      <w:r w:rsidR="004D2C3C" w:rsidRPr="00002DA7">
        <w:rPr>
          <w:rFonts w:ascii="Times New Roman" w:hAnsi="Times New Roman" w:cs="Times New Roman"/>
        </w:rPr>
        <w:t xml:space="preserve"> </w:t>
      </w:r>
      <w:r w:rsidR="00DB2909" w:rsidRPr="00002DA7">
        <w:rPr>
          <w:rFonts w:ascii="Times New Roman" w:hAnsi="Times New Roman" w:cs="Times New Roman"/>
        </w:rPr>
        <w:t>S</w:t>
      </w:r>
      <w:r w:rsidR="004D2C3C" w:rsidRPr="00002DA7">
        <w:rPr>
          <w:rFonts w:ascii="Times New Roman" w:hAnsi="Times New Roman" w:cs="Times New Roman"/>
        </w:rPr>
        <w:t xml:space="preserve">ecured Party. </w:t>
      </w:r>
      <w:r w:rsidR="004D2C3C" w:rsidRPr="00002DA7">
        <w:rPr>
          <w:rFonts w:ascii="Times New Roman" w:hAnsi="Times New Roman" w:cs="Times New Roman"/>
        </w:rPr>
        <w:lastRenderedPageBreak/>
        <w:t xml:space="preserve">The </w:t>
      </w:r>
      <w:r w:rsidRPr="00002DA7">
        <w:rPr>
          <w:rFonts w:ascii="Times New Roman" w:hAnsi="Times New Roman" w:cs="Times New Roman"/>
        </w:rPr>
        <w:t>Collateral is, or will be when acquired, free and clear of all</w:t>
      </w:r>
      <w:r w:rsidR="004D2C3C" w:rsidRPr="00002DA7">
        <w:rPr>
          <w:rFonts w:ascii="Times New Roman" w:hAnsi="Times New Roman" w:cs="Times New Roman"/>
        </w:rPr>
        <w:t xml:space="preserve"> </w:t>
      </w:r>
      <w:r w:rsidRPr="00002DA7">
        <w:rPr>
          <w:rFonts w:ascii="Times New Roman" w:hAnsi="Times New Roman" w:cs="Times New Roman"/>
        </w:rPr>
        <w:t>liens, claim</w:t>
      </w:r>
      <w:r w:rsidR="00EE3F23" w:rsidRPr="00002DA7">
        <w:rPr>
          <w:rFonts w:ascii="Times New Roman" w:hAnsi="Times New Roman" w:cs="Times New Roman"/>
        </w:rPr>
        <w:t>s, charges, encumbrances, taxes</w:t>
      </w:r>
      <w:r w:rsidR="002326CC" w:rsidRPr="00002DA7">
        <w:rPr>
          <w:rFonts w:ascii="Times New Roman" w:hAnsi="Times New Roman" w:cs="Times New Roman"/>
        </w:rPr>
        <w:t>,</w:t>
      </w:r>
      <w:r w:rsidRPr="00002DA7">
        <w:rPr>
          <w:rFonts w:ascii="Times New Roman" w:hAnsi="Times New Roman" w:cs="Times New Roman"/>
        </w:rPr>
        <w:t xml:space="preserve"> and assessments.</w:t>
      </w:r>
    </w:p>
    <w:p w14:paraId="56FC7986"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2ECEFCB2" w14:textId="77777777" w:rsidR="00B86453" w:rsidRPr="00002DA7" w:rsidRDefault="00B86453" w:rsidP="00263C52">
      <w:pPr>
        <w:widowControl w:val="0"/>
        <w:autoSpaceDE w:val="0"/>
        <w:autoSpaceDN w:val="0"/>
        <w:adjustRightInd w:val="0"/>
        <w:ind w:left="720"/>
        <w:rPr>
          <w:rFonts w:ascii="Times New Roman" w:hAnsi="Times New Roman" w:cs="Times New Roman"/>
        </w:rPr>
      </w:pPr>
      <w:r w:rsidRPr="00002DA7">
        <w:rPr>
          <w:rFonts w:ascii="Times New Roman" w:hAnsi="Times New Roman" w:cs="Times New Roman"/>
        </w:rPr>
        <w:t>(b) That the Collateral will not be sold, transferred, rented, leased, pledged, made</w:t>
      </w:r>
      <w:r w:rsidR="004D2C3C" w:rsidRPr="00002DA7">
        <w:rPr>
          <w:rFonts w:ascii="Times New Roman" w:hAnsi="Times New Roman" w:cs="Times New Roman"/>
        </w:rPr>
        <w:t xml:space="preserve"> </w:t>
      </w:r>
      <w:r w:rsidR="00EE3F23" w:rsidRPr="00002DA7">
        <w:rPr>
          <w:rFonts w:ascii="Times New Roman" w:hAnsi="Times New Roman" w:cs="Times New Roman"/>
        </w:rPr>
        <w:t>subject to a security agreement</w:t>
      </w:r>
      <w:r w:rsidRPr="00002DA7">
        <w:rPr>
          <w:rFonts w:ascii="Times New Roman" w:hAnsi="Times New Roman" w:cs="Times New Roman"/>
        </w:rPr>
        <w:t xml:space="preserve"> or removed from the location set forth in Exhibit</w:t>
      </w:r>
      <w:r w:rsidR="004D2C3C" w:rsidRPr="00002DA7">
        <w:rPr>
          <w:rFonts w:ascii="Times New Roman" w:hAnsi="Times New Roman" w:cs="Times New Roman"/>
        </w:rPr>
        <w:t xml:space="preserve"> </w:t>
      </w:r>
      <w:r w:rsidR="00F05E53" w:rsidRPr="00002DA7">
        <w:rPr>
          <w:rFonts w:ascii="Times New Roman" w:hAnsi="Times New Roman" w:cs="Times New Roman"/>
        </w:rPr>
        <w:t xml:space="preserve">A </w:t>
      </w:r>
      <w:r w:rsidRPr="00002DA7">
        <w:rPr>
          <w:rFonts w:ascii="Times New Roman" w:hAnsi="Times New Roman" w:cs="Times New Roman"/>
        </w:rPr>
        <w:t>without the written consent of Secured Party and that Collateral will</w:t>
      </w:r>
      <w:r w:rsidR="004D2C3C" w:rsidRPr="00002DA7">
        <w:rPr>
          <w:rFonts w:ascii="Times New Roman" w:hAnsi="Times New Roman" w:cs="Times New Roman"/>
        </w:rPr>
        <w:t xml:space="preserve"> </w:t>
      </w:r>
      <w:r w:rsidRPr="00002DA7">
        <w:rPr>
          <w:rFonts w:ascii="Times New Roman" w:hAnsi="Times New Roman" w:cs="Times New Roman"/>
        </w:rPr>
        <w:t>not b</w:t>
      </w:r>
      <w:r w:rsidR="004D2C3C" w:rsidRPr="00002DA7">
        <w:rPr>
          <w:rFonts w:ascii="Times New Roman" w:hAnsi="Times New Roman" w:cs="Times New Roman"/>
        </w:rPr>
        <w:t xml:space="preserve">e misused, or abused, wasted or </w:t>
      </w:r>
      <w:r w:rsidRPr="00002DA7">
        <w:rPr>
          <w:rFonts w:ascii="Times New Roman" w:hAnsi="Times New Roman" w:cs="Times New Roman"/>
        </w:rPr>
        <w:t>allowed to deteriorate, except for ordinary</w:t>
      </w:r>
      <w:r w:rsidR="004D2C3C" w:rsidRPr="00002DA7">
        <w:rPr>
          <w:rFonts w:ascii="Times New Roman" w:hAnsi="Times New Roman" w:cs="Times New Roman"/>
        </w:rPr>
        <w:t xml:space="preserve"> </w:t>
      </w:r>
      <w:r w:rsidRPr="00002DA7">
        <w:rPr>
          <w:rFonts w:ascii="Times New Roman" w:hAnsi="Times New Roman" w:cs="Times New Roman"/>
        </w:rPr>
        <w:t>wear and tear from its intended use.</w:t>
      </w:r>
    </w:p>
    <w:p w14:paraId="55C10B89" w14:textId="77777777" w:rsidR="00B86453" w:rsidRPr="00002DA7" w:rsidRDefault="00B86453" w:rsidP="00263C52">
      <w:pPr>
        <w:widowControl w:val="0"/>
        <w:autoSpaceDE w:val="0"/>
        <w:autoSpaceDN w:val="0"/>
        <w:adjustRightInd w:val="0"/>
        <w:ind w:left="720"/>
        <w:rPr>
          <w:rFonts w:ascii="Times New Roman" w:hAnsi="Times New Roman" w:cs="Times New Roman"/>
        </w:rPr>
      </w:pPr>
    </w:p>
    <w:p w14:paraId="69E45C8F" w14:textId="77777777" w:rsidR="00B86453" w:rsidRDefault="00B86453" w:rsidP="00263C52">
      <w:pPr>
        <w:widowControl w:val="0"/>
        <w:autoSpaceDE w:val="0"/>
        <w:autoSpaceDN w:val="0"/>
        <w:adjustRightInd w:val="0"/>
        <w:ind w:left="720"/>
        <w:rPr>
          <w:rFonts w:ascii="Times New Roman" w:hAnsi="Times New Roman" w:cs="Times New Roman"/>
        </w:rPr>
      </w:pPr>
      <w:r w:rsidRPr="00002DA7">
        <w:rPr>
          <w:rFonts w:ascii="Times New Roman" w:hAnsi="Times New Roman" w:cs="Times New Roman"/>
        </w:rPr>
        <w:t>(c) That the Collateral shall remain in Debtor’s possession or control at all times at</w:t>
      </w:r>
      <w:r w:rsidR="00E535E0" w:rsidRPr="00002DA7">
        <w:rPr>
          <w:rFonts w:ascii="Times New Roman" w:hAnsi="Times New Roman" w:cs="Times New Roman"/>
        </w:rPr>
        <w:t xml:space="preserve"> Debtor's risk </w:t>
      </w:r>
      <w:r w:rsidR="00EE3F23" w:rsidRPr="00002DA7">
        <w:rPr>
          <w:rFonts w:ascii="Times New Roman" w:hAnsi="Times New Roman" w:cs="Times New Roman"/>
        </w:rPr>
        <w:t>of loss and that the C</w:t>
      </w:r>
      <w:r w:rsidRPr="00002DA7">
        <w:rPr>
          <w:rFonts w:ascii="Times New Roman" w:hAnsi="Times New Roman" w:cs="Times New Roman"/>
        </w:rPr>
        <w:t>ollateral and all books and records relating to</w:t>
      </w:r>
      <w:r w:rsidR="00E535E0" w:rsidRPr="00002DA7">
        <w:rPr>
          <w:rFonts w:ascii="Times New Roman" w:hAnsi="Times New Roman" w:cs="Times New Roman"/>
        </w:rPr>
        <w:t xml:space="preserve"> </w:t>
      </w:r>
      <w:r w:rsidRPr="00002DA7">
        <w:rPr>
          <w:rFonts w:ascii="Times New Roman" w:hAnsi="Times New Roman" w:cs="Times New Roman"/>
        </w:rPr>
        <w:t>the Col</w:t>
      </w:r>
      <w:r w:rsidR="00E535E0" w:rsidRPr="00002DA7">
        <w:rPr>
          <w:rFonts w:ascii="Times New Roman" w:hAnsi="Times New Roman" w:cs="Times New Roman"/>
        </w:rPr>
        <w:t xml:space="preserve">lateral shall be </w:t>
      </w:r>
      <w:r w:rsidRPr="00002DA7">
        <w:rPr>
          <w:rFonts w:ascii="Times New Roman" w:hAnsi="Times New Roman" w:cs="Times New Roman"/>
        </w:rPr>
        <w:t>available at all times for inspection by Secured Party or its</w:t>
      </w:r>
      <w:r w:rsidR="00E535E0" w:rsidRPr="00002DA7">
        <w:rPr>
          <w:rFonts w:ascii="Times New Roman" w:hAnsi="Times New Roman" w:cs="Times New Roman"/>
        </w:rPr>
        <w:t xml:space="preserve"> </w:t>
      </w:r>
      <w:r w:rsidRPr="00002DA7">
        <w:rPr>
          <w:rFonts w:ascii="Times New Roman" w:hAnsi="Times New Roman" w:cs="Times New Roman"/>
        </w:rPr>
        <w:t>authorized representative</w:t>
      </w:r>
      <w:r w:rsidR="00EE3F23" w:rsidRPr="00002DA7">
        <w:rPr>
          <w:rFonts w:ascii="Times New Roman" w:hAnsi="Times New Roman" w:cs="Times New Roman"/>
        </w:rPr>
        <w:t>(s)</w:t>
      </w:r>
      <w:r w:rsidRPr="00002DA7">
        <w:rPr>
          <w:rFonts w:ascii="Times New Roman" w:hAnsi="Times New Roman" w:cs="Times New Roman"/>
        </w:rPr>
        <w:t>.</w:t>
      </w:r>
    </w:p>
    <w:p w14:paraId="78BFD953" w14:textId="77777777" w:rsidR="000F49CA" w:rsidRDefault="000F49CA" w:rsidP="00263C52">
      <w:pPr>
        <w:widowControl w:val="0"/>
        <w:autoSpaceDE w:val="0"/>
        <w:autoSpaceDN w:val="0"/>
        <w:adjustRightInd w:val="0"/>
        <w:ind w:left="720"/>
        <w:rPr>
          <w:rFonts w:ascii="Times New Roman" w:hAnsi="Times New Roman" w:cs="Times New Roman"/>
        </w:rPr>
      </w:pPr>
    </w:p>
    <w:p w14:paraId="73013D42" w14:textId="77777777" w:rsidR="000F49CA"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(d) Debtor will not permit or cause the Collateral to become affixed to real estate as fixtures.</w:t>
      </w:r>
    </w:p>
    <w:p w14:paraId="119813C7"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123B6415" w14:textId="77777777" w:rsidR="00B86453"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(e</w:t>
      </w:r>
      <w:r w:rsidR="00B86453" w:rsidRPr="00DB2909">
        <w:rPr>
          <w:rFonts w:ascii="Times New Roman" w:hAnsi="Times New Roman" w:cs="Times New Roman"/>
        </w:rPr>
        <w:t>) That Debtor will keep and maintain such records as are necessary to reflect and</w:t>
      </w:r>
      <w:r w:rsidR="00E535E0" w:rsidRPr="00DB2909">
        <w:rPr>
          <w:rFonts w:ascii="Times New Roman" w:hAnsi="Times New Roman" w:cs="Times New Roman"/>
        </w:rPr>
        <w:t xml:space="preserve"> identify the Collateral and will deliver to Secured P</w:t>
      </w:r>
      <w:r w:rsidR="00B86453" w:rsidRPr="00DB2909">
        <w:rPr>
          <w:rFonts w:ascii="Times New Roman" w:hAnsi="Times New Roman" w:cs="Times New Roman"/>
        </w:rPr>
        <w:t>arty such lists, descriptions and</w:t>
      </w:r>
      <w:r w:rsidR="00E535E0" w:rsidRPr="00DB2909">
        <w:rPr>
          <w:rFonts w:ascii="Times New Roman" w:hAnsi="Times New Roman" w:cs="Times New Roman"/>
        </w:rPr>
        <w:t xml:space="preserve"> designations of the Collateral as Secured P</w:t>
      </w:r>
      <w:r w:rsidR="00B86453" w:rsidRPr="00DB2909">
        <w:rPr>
          <w:rFonts w:ascii="Times New Roman" w:hAnsi="Times New Roman" w:cs="Times New Roman"/>
        </w:rPr>
        <w:t>arty may from time to time request.</w:t>
      </w:r>
    </w:p>
    <w:p w14:paraId="0B7B223E"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0DDD693C" w14:textId="77777777" w:rsidR="00B86453"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(f</w:t>
      </w:r>
      <w:r w:rsidR="00B86453" w:rsidRPr="00DB2909">
        <w:rPr>
          <w:rFonts w:ascii="Times New Roman" w:hAnsi="Times New Roman" w:cs="Times New Roman"/>
        </w:rPr>
        <w:t>) That Debtor will sign and execute, upon</w:t>
      </w:r>
      <w:r w:rsidR="00F05E53">
        <w:rPr>
          <w:rFonts w:ascii="Times New Roman" w:hAnsi="Times New Roman" w:cs="Times New Roman"/>
        </w:rPr>
        <w:t xml:space="preserve"> request of Secured Party, any f</w:t>
      </w:r>
      <w:r w:rsidR="00B86453" w:rsidRPr="00DB2909">
        <w:rPr>
          <w:rFonts w:ascii="Times New Roman" w:hAnsi="Times New Roman" w:cs="Times New Roman"/>
        </w:rPr>
        <w:t>inancing</w:t>
      </w:r>
      <w:r w:rsidR="00E535E0" w:rsidRPr="00DB2909">
        <w:rPr>
          <w:rFonts w:ascii="Times New Roman" w:hAnsi="Times New Roman" w:cs="Times New Roman"/>
        </w:rPr>
        <w:t xml:space="preserve"> </w:t>
      </w:r>
      <w:r w:rsidR="00F05E53">
        <w:rPr>
          <w:rFonts w:ascii="Times New Roman" w:hAnsi="Times New Roman" w:cs="Times New Roman"/>
        </w:rPr>
        <w:t>s</w:t>
      </w:r>
      <w:r w:rsidR="00E535E0" w:rsidRPr="00DB2909">
        <w:rPr>
          <w:rFonts w:ascii="Times New Roman" w:hAnsi="Times New Roman" w:cs="Times New Roman"/>
        </w:rPr>
        <w:t xml:space="preserve">tatement </w:t>
      </w:r>
      <w:r w:rsidR="00B86453" w:rsidRPr="00DB2909">
        <w:rPr>
          <w:rFonts w:ascii="Times New Roman" w:hAnsi="Times New Roman" w:cs="Times New Roman"/>
        </w:rPr>
        <w:t xml:space="preserve">or other document or procure any documents, and pay all </w:t>
      </w:r>
      <w:r w:rsidR="00EE3F23">
        <w:rPr>
          <w:rFonts w:ascii="Times New Roman" w:hAnsi="Times New Roman" w:cs="Times New Roman"/>
        </w:rPr>
        <w:t>costs</w:t>
      </w:r>
      <w:r w:rsidR="00E535E0" w:rsidRPr="00DB2909">
        <w:rPr>
          <w:rFonts w:ascii="Times New Roman" w:hAnsi="Times New Roman" w:cs="Times New Roman"/>
        </w:rPr>
        <w:t xml:space="preserve"> necessary to protect </w:t>
      </w:r>
      <w:r w:rsidR="00B86453" w:rsidRPr="00DB2909">
        <w:rPr>
          <w:rFonts w:ascii="Times New Roman" w:hAnsi="Times New Roman" w:cs="Times New Roman"/>
        </w:rPr>
        <w:t xml:space="preserve">the </w:t>
      </w:r>
      <w:r w:rsidR="00EE3F23">
        <w:rPr>
          <w:rFonts w:ascii="Times New Roman" w:hAnsi="Times New Roman" w:cs="Times New Roman"/>
        </w:rPr>
        <w:t>EDA security interest</w:t>
      </w:r>
      <w:r w:rsidR="00B86453" w:rsidRPr="00DB2909">
        <w:rPr>
          <w:rFonts w:ascii="Times New Roman" w:hAnsi="Times New Roman" w:cs="Times New Roman"/>
        </w:rPr>
        <w:t xml:space="preserve"> against the rights</w:t>
      </w:r>
      <w:r w:rsidR="00E535E0" w:rsidRPr="00DB2909">
        <w:rPr>
          <w:rFonts w:ascii="Times New Roman" w:hAnsi="Times New Roman" w:cs="Times New Roman"/>
        </w:rPr>
        <w:t xml:space="preserve"> </w:t>
      </w:r>
      <w:r w:rsidR="003A73AF">
        <w:rPr>
          <w:rFonts w:ascii="Times New Roman" w:hAnsi="Times New Roman" w:cs="Times New Roman"/>
        </w:rPr>
        <w:t>or interests of third</w:t>
      </w:r>
      <w:r w:rsidR="00B86453" w:rsidRPr="00DB2909">
        <w:rPr>
          <w:rFonts w:ascii="Times New Roman" w:hAnsi="Times New Roman" w:cs="Times New Roman"/>
        </w:rPr>
        <w:t xml:space="preserve"> persons.</w:t>
      </w:r>
    </w:p>
    <w:p w14:paraId="021AEBEE"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5DD9C7BA" w14:textId="77777777" w:rsidR="00B86453"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(g</w:t>
      </w:r>
      <w:r w:rsidR="00B86453" w:rsidRPr="00DB2909">
        <w:rPr>
          <w:rFonts w:ascii="Times New Roman" w:hAnsi="Times New Roman" w:cs="Times New Roman"/>
        </w:rPr>
        <w:t>) That Debtor will protect the title and possession of the Collateral and will pay</w:t>
      </w:r>
      <w:r w:rsidR="00E535E0" w:rsidRPr="00DB2909">
        <w:rPr>
          <w:rFonts w:ascii="Times New Roman" w:hAnsi="Times New Roman" w:cs="Times New Roman"/>
        </w:rPr>
        <w:t xml:space="preserve"> promptly when </w:t>
      </w:r>
      <w:r w:rsidR="00B86453" w:rsidRPr="00DB2909">
        <w:rPr>
          <w:rFonts w:ascii="Times New Roman" w:hAnsi="Times New Roman" w:cs="Times New Roman"/>
        </w:rPr>
        <w:t>due and before becoming delinquent, all taxes and assessments</w:t>
      </w:r>
      <w:r w:rsidR="00E535E0" w:rsidRPr="00DB2909">
        <w:rPr>
          <w:rFonts w:ascii="Times New Roman" w:hAnsi="Times New Roman" w:cs="Times New Roman"/>
        </w:rPr>
        <w:t xml:space="preserve"> </w:t>
      </w:r>
      <w:r w:rsidR="00B86453" w:rsidRPr="00DB2909">
        <w:rPr>
          <w:rFonts w:ascii="Times New Roman" w:hAnsi="Times New Roman" w:cs="Times New Roman"/>
        </w:rPr>
        <w:t>n</w:t>
      </w:r>
      <w:r w:rsidR="00E535E0" w:rsidRPr="00DB2909">
        <w:rPr>
          <w:rFonts w:ascii="Times New Roman" w:hAnsi="Times New Roman" w:cs="Times New Roman"/>
        </w:rPr>
        <w:t xml:space="preserve">ow existing or hereafter levied </w:t>
      </w:r>
      <w:r w:rsidR="00EE3F23">
        <w:rPr>
          <w:rFonts w:ascii="Times New Roman" w:hAnsi="Times New Roman" w:cs="Times New Roman"/>
        </w:rPr>
        <w:t xml:space="preserve">or assessed against the </w:t>
      </w:r>
      <w:r w:rsidR="00B86453" w:rsidRPr="00DB2909">
        <w:rPr>
          <w:rFonts w:ascii="Times New Roman" w:hAnsi="Times New Roman" w:cs="Times New Roman"/>
        </w:rPr>
        <w:t>Collateral or any part</w:t>
      </w:r>
      <w:r w:rsidR="00E535E0" w:rsidRPr="00DB2909">
        <w:rPr>
          <w:rFonts w:ascii="Times New Roman" w:hAnsi="Times New Roman" w:cs="Times New Roman"/>
        </w:rPr>
        <w:t xml:space="preserve"> </w:t>
      </w:r>
      <w:r w:rsidR="00B86453" w:rsidRPr="00DB2909">
        <w:rPr>
          <w:rFonts w:ascii="Times New Roman" w:hAnsi="Times New Roman" w:cs="Times New Roman"/>
        </w:rPr>
        <w:t>thereof, and will k</w:t>
      </w:r>
      <w:r w:rsidR="00EE3F23">
        <w:rPr>
          <w:rFonts w:ascii="Times New Roman" w:hAnsi="Times New Roman" w:cs="Times New Roman"/>
        </w:rPr>
        <w:t>eep the</w:t>
      </w:r>
      <w:r w:rsidR="00E535E0" w:rsidRPr="00DB2909">
        <w:rPr>
          <w:rFonts w:ascii="Times New Roman" w:hAnsi="Times New Roman" w:cs="Times New Roman"/>
        </w:rPr>
        <w:t xml:space="preserve"> Collateral insured, if </w:t>
      </w:r>
      <w:r w:rsidR="00EE3F23">
        <w:rPr>
          <w:rFonts w:ascii="Times New Roman" w:hAnsi="Times New Roman" w:cs="Times New Roman"/>
        </w:rPr>
        <w:t>insurable, to its</w:t>
      </w:r>
      <w:r w:rsidR="00B86453" w:rsidRPr="00DB2909">
        <w:rPr>
          <w:rFonts w:ascii="Times New Roman" w:hAnsi="Times New Roman" w:cs="Times New Roman"/>
        </w:rPr>
        <w:t xml:space="preserve"> full insurable</w:t>
      </w:r>
      <w:r w:rsidR="00E535E0" w:rsidRPr="00DB2909">
        <w:rPr>
          <w:rFonts w:ascii="Times New Roman" w:hAnsi="Times New Roman" w:cs="Times New Roman"/>
        </w:rPr>
        <w:t xml:space="preserve"> </w:t>
      </w:r>
      <w:r w:rsidR="00EE3F23">
        <w:rPr>
          <w:rFonts w:ascii="Times New Roman" w:hAnsi="Times New Roman" w:cs="Times New Roman"/>
        </w:rPr>
        <w:t>value,</w:t>
      </w:r>
      <w:r w:rsidR="00B86453" w:rsidRPr="00DB2909">
        <w:rPr>
          <w:rFonts w:ascii="Times New Roman" w:hAnsi="Times New Roman" w:cs="Times New Roman"/>
        </w:rPr>
        <w:t xml:space="preserve"> against loss or damage by fire, windst</w:t>
      </w:r>
      <w:r w:rsidR="00E535E0" w:rsidRPr="00DB2909">
        <w:rPr>
          <w:rFonts w:ascii="Times New Roman" w:hAnsi="Times New Roman" w:cs="Times New Roman"/>
        </w:rPr>
        <w:t xml:space="preserve">orm </w:t>
      </w:r>
      <w:r w:rsidR="00B86453" w:rsidRPr="00DB2909">
        <w:rPr>
          <w:rFonts w:ascii="Times New Roman" w:hAnsi="Times New Roman" w:cs="Times New Roman"/>
        </w:rPr>
        <w:t>and theft and</w:t>
      </w:r>
      <w:r w:rsidR="00E535E0" w:rsidRPr="00DB2909">
        <w:rPr>
          <w:rFonts w:ascii="Times New Roman" w:hAnsi="Times New Roman" w:cs="Times New Roman"/>
        </w:rPr>
        <w:t xml:space="preserve"> </w:t>
      </w:r>
      <w:r w:rsidR="00B86453" w:rsidRPr="00DB2909">
        <w:rPr>
          <w:rFonts w:ascii="Times New Roman" w:hAnsi="Times New Roman" w:cs="Times New Roman"/>
        </w:rPr>
        <w:t>any other hazard</w:t>
      </w:r>
      <w:r w:rsidR="00EE3F23">
        <w:rPr>
          <w:rFonts w:ascii="Times New Roman" w:hAnsi="Times New Roman" w:cs="Times New Roman"/>
        </w:rPr>
        <w:t xml:space="preserve">(s) reasonably expected to occur in the physical location of the Collateral </w:t>
      </w:r>
      <w:r w:rsidR="00B86453" w:rsidRPr="00DB2909">
        <w:rPr>
          <w:rFonts w:ascii="Times New Roman" w:hAnsi="Times New Roman" w:cs="Times New Roman"/>
        </w:rPr>
        <w:t xml:space="preserve">or </w:t>
      </w:r>
      <w:r w:rsidR="00EE3F23">
        <w:rPr>
          <w:rFonts w:ascii="Times New Roman" w:hAnsi="Times New Roman" w:cs="Times New Roman"/>
        </w:rPr>
        <w:t xml:space="preserve">any </w:t>
      </w:r>
      <w:r w:rsidR="00B86453" w:rsidRPr="00DB2909">
        <w:rPr>
          <w:rFonts w:ascii="Times New Roman" w:hAnsi="Times New Roman" w:cs="Times New Roman"/>
        </w:rPr>
        <w:t>hazard</w:t>
      </w:r>
      <w:r w:rsidR="00EE3F23">
        <w:rPr>
          <w:rFonts w:ascii="Times New Roman" w:hAnsi="Times New Roman" w:cs="Times New Roman"/>
        </w:rPr>
        <w:t>(</w:t>
      </w:r>
      <w:r w:rsidR="00B86453" w:rsidRPr="00DB2909">
        <w:rPr>
          <w:rFonts w:ascii="Times New Roman" w:hAnsi="Times New Roman" w:cs="Times New Roman"/>
        </w:rPr>
        <w:t>s</w:t>
      </w:r>
      <w:r w:rsidR="00EE3F23">
        <w:rPr>
          <w:rFonts w:ascii="Times New Roman" w:hAnsi="Times New Roman" w:cs="Times New Roman"/>
        </w:rPr>
        <w:t>)</w:t>
      </w:r>
      <w:r w:rsidR="00B86453" w:rsidRPr="00DB2909">
        <w:rPr>
          <w:rFonts w:ascii="Times New Roman" w:hAnsi="Times New Roman" w:cs="Times New Roman"/>
        </w:rPr>
        <w:t xml:space="preserve"> as may be reasonably required from time to time by</w:t>
      </w:r>
      <w:r w:rsidR="00E535E0" w:rsidRPr="00DB2909">
        <w:rPr>
          <w:rFonts w:ascii="Times New Roman" w:hAnsi="Times New Roman" w:cs="Times New Roman"/>
        </w:rPr>
        <w:t xml:space="preserve"> </w:t>
      </w:r>
      <w:r w:rsidR="00B86453" w:rsidRPr="00DB2909">
        <w:rPr>
          <w:rFonts w:ascii="Times New Roman" w:hAnsi="Times New Roman" w:cs="Times New Roman"/>
        </w:rPr>
        <w:t>Secured Party.</w:t>
      </w:r>
    </w:p>
    <w:p w14:paraId="06D0023E"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74F2BC91" w14:textId="77777777" w:rsidR="00B86453"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(h</w:t>
      </w:r>
      <w:r w:rsidR="00B86453" w:rsidRPr="00DB2909">
        <w:rPr>
          <w:rFonts w:ascii="Times New Roman" w:hAnsi="Times New Roman" w:cs="Times New Roman"/>
        </w:rPr>
        <w:t xml:space="preserve">) Upon the occurrence of </w:t>
      </w:r>
      <w:r w:rsidR="00E535E0" w:rsidRPr="00DB2909">
        <w:rPr>
          <w:rFonts w:ascii="Times New Roman" w:hAnsi="Times New Roman" w:cs="Times New Roman"/>
        </w:rPr>
        <w:t>a d</w:t>
      </w:r>
      <w:r w:rsidR="00B86453" w:rsidRPr="00DB2909">
        <w:rPr>
          <w:rFonts w:ascii="Times New Roman" w:hAnsi="Times New Roman" w:cs="Times New Roman"/>
        </w:rPr>
        <w:t>efault, the Secured Party may apply to any</w:t>
      </w:r>
      <w:r w:rsidR="00E535E0" w:rsidRPr="00DB2909">
        <w:rPr>
          <w:rFonts w:ascii="Times New Roman" w:hAnsi="Times New Roman" w:cs="Times New Roman"/>
        </w:rPr>
        <w:t xml:space="preserve"> court of competent </w:t>
      </w:r>
      <w:r w:rsidR="00B86453" w:rsidRPr="00DB2909">
        <w:rPr>
          <w:rFonts w:ascii="Times New Roman" w:hAnsi="Times New Roman" w:cs="Times New Roman"/>
        </w:rPr>
        <w:t>jurisdiction for the appointment of a receiver to take charge</w:t>
      </w:r>
      <w:r w:rsidR="00E535E0" w:rsidRPr="00DB2909">
        <w:rPr>
          <w:rFonts w:ascii="Times New Roman" w:hAnsi="Times New Roman" w:cs="Times New Roman"/>
        </w:rPr>
        <w:t xml:space="preserve"> </w:t>
      </w:r>
      <w:r w:rsidR="00B86453" w:rsidRPr="00DB2909">
        <w:rPr>
          <w:rFonts w:ascii="Times New Roman" w:hAnsi="Times New Roman" w:cs="Times New Roman"/>
        </w:rPr>
        <w:t>of the C</w:t>
      </w:r>
      <w:r w:rsidR="00E535E0" w:rsidRPr="00DB2909">
        <w:rPr>
          <w:rFonts w:ascii="Times New Roman" w:hAnsi="Times New Roman" w:cs="Times New Roman"/>
        </w:rPr>
        <w:t xml:space="preserve">ollateral and to secure the </w:t>
      </w:r>
      <w:r w:rsidR="00B86453" w:rsidRPr="00DB2909">
        <w:rPr>
          <w:rFonts w:ascii="Times New Roman" w:hAnsi="Times New Roman" w:cs="Times New Roman"/>
        </w:rPr>
        <w:t>rents, issues and profits from it for the benefit</w:t>
      </w:r>
      <w:r w:rsidR="00E535E0" w:rsidRPr="00DB2909">
        <w:rPr>
          <w:rFonts w:ascii="Times New Roman" w:hAnsi="Times New Roman" w:cs="Times New Roman"/>
        </w:rPr>
        <w:t xml:space="preserve"> </w:t>
      </w:r>
      <w:r w:rsidR="00B86453" w:rsidRPr="00DB2909">
        <w:rPr>
          <w:rFonts w:ascii="Times New Roman" w:hAnsi="Times New Roman" w:cs="Times New Roman"/>
        </w:rPr>
        <w:t>of the Secured Party.</w:t>
      </w:r>
    </w:p>
    <w:p w14:paraId="1F3901C9"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69064047" w14:textId="77777777" w:rsidR="00B86453"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sidR="00B86453" w:rsidRPr="00DB2909">
        <w:rPr>
          <w:rFonts w:ascii="Times New Roman" w:hAnsi="Times New Roman" w:cs="Times New Roman"/>
        </w:rPr>
        <w:t>) Debtor hereby specifically waives all rights of appraisement and rights of</w:t>
      </w:r>
      <w:r w:rsidR="00E535E0" w:rsidRPr="00DB2909">
        <w:rPr>
          <w:rFonts w:ascii="Times New Roman" w:hAnsi="Times New Roman" w:cs="Times New Roman"/>
        </w:rPr>
        <w:t xml:space="preserve"> </w:t>
      </w:r>
      <w:r w:rsidR="00B86453" w:rsidRPr="00DB2909">
        <w:rPr>
          <w:rFonts w:ascii="Times New Roman" w:hAnsi="Times New Roman" w:cs="Times New Roman"/>
        </w:rPr>
        <w:t>redemption where available by applicable law. Debtor hereby further waives all</w:t>
      </w:r>
      <w:r w:rsidR="00E535E0" w:rsidRPr="00DB2909">
        <w:rPr>
          <w:rFonts w:ascii="Times New Roman" w:hAnsi="Times New Roman" w:cs="Times New Roman"/>
        </w:rPr>
        <w:t xml:space="preserve"> </w:t>
      </w:r>
      <w:r w:rsidR="00B86453" w:rsidRPr="00DB2909">
        <w:rPr>
          <w:rFonts w:ascii="Times New Roman" w:hAnsi="Times New Roman" w:cs="Times New Roman"/>
        </w:rPr>
        <w:t>rights to marshaling of</w:t>
      </w:r>
      <w:r w:rsidR="007717FB">
        <w:rPr>
          <w:rFonts w:ascii="Times New Roman" w:hAnsi="Times New Roman" w:cs="Times New Roman"/>
        </w:rPr>
        <w:t xml:space="preserve"> Debtor’s assets including the C</w:t>
      </w:r>
      <w:r w:rsidR="00B86453" w:rsidRPr="00DB2909">
        <w:rPr>
          <w:rFonts w:ascii="Times New Roman" w:hAnsi="Times New Roman" w:cs="Times New Roman"/>
        </w:rPr>
        <w:t>ollateral and if Secured</w:t>
      </w:r>
      <w:r w:rsidR="00E535E0" w:rsidRPr="00DB2909">
        <w:rPr>
          <w:rFonts w:ascii="Times New Roman" w:hAnsi="Times New Roman" w:cs="Times New Roman"/>
        </w:rPr>
        <w:t xml:space="preserve"> </w:t>
      </w:r>
      <w:r w:rsidR="00EE3F23">
        <w:rPr>
          <w:rFonts w:ascii="Times New Roman" w:hAnsi="Times New Roman" w:cs="Times New Roman"/>
        </w:rPr>
        <w:t>Party elects to sell the C</w:t>
      </w:r>
      <w:r w:rsidR="00B86453" w:rsidRPr="00DB2909">
        <w:rPr>
          <w:rFonts w:ascii="Times New Roman" w:hAnsi="Times New Roman" w:cs="Times New Roman"/>
        </w:rPr>
        <w:t xml:space="preserve">ollateral in parts or parcels separately, the </w:t>
      </w:r>
      <w:r w:rsidR="00EE3F23">
        <w:rPr>
          <w:rFonts w:ascii="Times New Roman" w:hAnsi="Times New Roman" w:cs="Times New Roman"/>
        </w:rPr>
        <w:t xml:space="preserve">EDA </w:t>
      </w:r>
      <w:r w:rsidR="00B86453" w:rsidRPr="00DB2909">
        <w:rPr>
          <w:rFonts w:ascii="Times New Roman" w:hAnsi="Times New Roman" w:cs="Times New Roman"/>
        </w:rPr>
        <w:t>security</w:t>
      </w:r>
      <w:r w:rsidR="00E535E0" w:rsidRPr="00DB2909">
        <w:rPr>
          <w:rFonts w:ascii="Times New Roman" w:hAnsi="Times New Roman" w:cs="Times New Roman"/>
        </w:rPr>
        <w:t xml:space="preserve"> </w:t>
      </w:r>
      <w:r w:rsidR="00B86453" w:rsidRPr="00DB2909">
        <w:rPr>
          <w:rFonts w:ascii="Times New Roman" w:hAnsi="Times New Roman" w:cs="Times New Roman"/>
        </w:rPr>
        <w:t>interest shall continue in full force and effec</w:t>
      </w:r>
      <w:r w:rsidR="00E535E0" w:rsidRPr="00DB2909">
        <w:rPr>
          <w:rFonts w:ascii="Times New Roman" w:hAnsi="Times New Roman" w:cs="Times New Roman"/>
        </w:rPr>
        <w:t xml:space="preserve">t until all </w:t>
      </w:r>
      <w:r w:rsidR="00B86453" w:rsidRPr="00DB2909">
        <w:rPr>
          <w:rFonts w:ascii="Times New Roman" w:hAnsi="Times New Roman" w:cs="Times New Roman"/>
        </w:rPr>
        <w:t>portions of</w:t>
      </w:r>
      <w:r w:rsidR="00E535E0" w:rsidRPr="00DB2909">
        <w:rPr>
          <w:rFonts w:ascii="Times New Roman" w:hAnsi="Times New Roman" w:cs="Times New Roman"/>
        </w:rPr>
        <w:t xml:space="preserve"> </w:t>
      </w:r>
      <w:r w:rsidR="00B86453" w:rsidRPr="00DB2909">
        <w:rPr>
          <w:rFonts w:ascii="Times New Roman" w:hAnsi="Times New Roman" w:cs="Times New Roman"/>
        </w:rPr>
        <w:t>the Collateral have been sold by the Secured Party.</w:t>
      </w:r>
    </w:p>
    <w:p w14:paraId="2FDCCFD7"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451E4219" w14:textId="77777777" w:rsidR="00B86453"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(j</w:t>
      </w:r>
      <w:r w:rsidR="00B86453" w:rsidRPr="00DB2909">
        <w:rPr>
          <w:rFonts w:ascii="Times New Roman" w:hAnsi="Times New Roman" w:cs="Times New Roman"/>
        </w:rPr>
        <w:t>) Secured Party may, at its option, remedy any default without waiving same, or</w:t>
      </w:r>
      <w:r w:rsidR="00E535E0" w:rsidRPr="00DB2909">
        <w:rPr>
          <w:rFonts w:ascii="Times New Roman" w:hAnsi="Times New Roman" w:cs="Times New Roman"/>
        </w:rPr>
        <w:t xml:space="preserve"> may waive any </w:t>
      </w:r>
      <w:r w:rsidR="00B86453" w:rsidRPr="00DB2909">
        <w:rPr>
          <w:rFonts w:ascii="Times New Roman" w:hAnsi="Times New Roman" w:cs="Times New Roman"/>
        </w:rPr>
        <w:t>default without waiving any prior or subsequent default. No</w:t>
      </w:r>
      <w:r w:rsidR="00E535E0" w:rsidRPr="00DB2909">
        <w:rPr>
          <w:rFonts w:ascii="Times New Roman" w:hAnsi="Times New Roman" w:cs="Times New Roman"/>
        </w:rPr>
        <w:t xml:space="preserve"> </w:t>
      </w:r>
      <w:r w:rsidR="00EE3F23">
        <w:rPr>
          <w:rFonts w:ascii="Times New Roman" w:hAnsi="Times New Roman" w:cs="Times New Roman"/>
        </w:rPr>
        <w:t>w</w:t>
      </w:r>
      <w:r w:rsidR="00B86453" w:rsidRPr="00DB2909">
        <w:rPr>
          <w:rFonts w:ascii="Times New Roman" w:hAnsi="Times New Roman" w:cs="Times New Roman"/>
        </w:rPr>
        <w:t>aiver by Secured Party</w:t>
      </w:r>
      <w:r w:rsidR="00E535E0" w:rsidRPr="00DB2909">
        <w:rPr>
          <w:rFonts w:ascii="Times New Roman" w:hAnsi="Times New Roman" w:cs="Times New Roman"/>
        </w:rPr>
        <w:t xml:space="preserve"> shall be </w:t>
      </w:r>
      <w:r w:rsidR="00B86453" w:rsidRPr="00DB2909">
        <w:rPr>
          <w:rFonts w:ascii="Times New Roman" w:hAnsi="Times New Roman" w:cs="Times New Roman"/>
        </w:rPr>
        <w:t>effective unless in writing.</w:t>
      </w:r>
    </w:p>
    <w:p w14:paraId="34DA8E80"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3F99A109" w14:textId="77777777" w:rsidR="00B86453"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lastRenderedPageBreak/>
        <w:t>(k</w:t>
      </w:r>
      <w:r w:rsidR="00960F3E">
        <w:rPr>
          <w:rFonts w:ascii="Times New Roman" w:hAnsi="Times New Roman" w:cs="Times New Roman"/>
        </w:rPr>
        <w:t>) Debtor</w:t>
      </w:r>
      <w:r w:rsidR="00B86453" w:rsidRPr="00DB2909">
        <w:rPr>
          <w:rFonts w:ascii="Times New Roman" w:hAnsi="Times New Roman" w:cs="Times New Roman"/>
        </w:rPr>
        <w:t xml:space="preserve"> agree</w:t>
      </w:r>
      <w:r w:rsidR="00960F3E">
        <w:rPr>
          <w:rFonts w:ascii="Times New Roman" w:hAnsi="Times New Roman" w:cs="Times New Roman"/>
        </w:rPr>
        <w:t>s</w:t>
      </w:r>
      <w:r w:rsidR="00B86453" w:rsidRPr="00DB2909">
        <w:rPr>
          <w:rFonts w:ascii="Times New Roman" w:hAnsi="Times New Roman" w:cs="Times New Roman"/>
        </w:rPr>
        <w:t xml:space="preserve"> that any notice given or required</w:t>
      </w:r>
      <w:r w:rsidR="00E53548">
        <w:rPr>
          <w:rFonts w:ascii="Times New Roman" w:hAnsi="Times New Roman" w:cs="Times New Roman"/>
        </w:rPr>
        <w:t xml:space="preserve"> </w:t>
      </w:r>
      <w:r w:rsidR="00B86453" w:rsidRPr="00DB2909">
        <w:rPr>
          <w:rFonts w:ascii="Times New Roman" w:hAnsi="Times New Roman" w:cs="Times New Roman"/>
        </w:rPr>
        <w:t>to be given</w:t>
      </w:r>
      <w:r w:rsidR="00E535E0" w:rsidRPr="00DB2909">
        <w:rPr>
          <w:rFonts w:ascii="Times New Roman" w:hAnsi="Times New Roman" w:cs="Times New Roman"/>
        </w:rPr>
        <w:t xml:space="preserve"> </w:t>
      </w:r>
      <w:r w:rsidR="00B86453" w:rsidRPr="00DB2909">
        <w:rPr>
          <w:rFonts w:ascii="Times New Roman" w:hAnsi="Times New Roman" w:cs="Times New Roman"/>
        </w:rPr>
        <w:t>pursuant to this Security</w:t>
      </w:r>
      <w:r w:rsidR="00E535E0" w:rsidRPr="00DB2909">
        <w:rPr>
          <w:rFonts w:ascii="Times New Roman" w:hAnsi="Times New Roman" w:cs="Times New Roman"/>
        </w:rPr>
        <w:t xml:space="preserve"> Agreement </w:t>
      </w:r>
      <w:r w:rsidR="00E53548">
        <w:rPr>
          <w:rFonts w:ascii="Times New Roman" w:hAnsi="Times New Roman" w:cs="Times New Roman"/>
        </w:rPr>
        <w:t>by either Party</w:t>
      </w:r>
      <w:r w:rsidR="00E53548" w:rsidRPr="00DB2909">
        <w:rPr>
          <w:rFonts w:ascii="Times New Roman" w:hAnsi="Times New Roman" w:cs="Times New Roman"/>
        </w:rPr>
        <w:t xml:space="preserve"> </w:t>
      </w:r>
      <w:r w:rsidR="00E535E0" w:rsidRPr="00DB2909">
        <w:rPr>
          <w:rFonts w:ascii="Times New Roman" w:hAnsi="Times New Roman" w:cs="Times New Roman"/>
        </w:rPr>
        <w:t>shall be sufficient</w:t>
      </w:r>
      <w:r w:rsidR="00B86453" w:rsidRPr="00DB2909">
        <w:rPr>
          <w:rFonts w:ascii="Times New Roman" w:hAnsi="Times New Roman" w:cs="Times New Roman"/>
        </w:rPr>
        <w:t xml:space="preserve"> when mailed, postage</w:t>
      </w:r>
      <w:r w:rsidR="00E535E0" w:rsidRPr="00DB2909">
        <w:rPr>
          <w:rFonts w:ascii="Times New Roman" w:hAnsi="Times New Roman" w:cs="Times New Roman"/>
        </w:rPr>
        <w:t xml:space="preserve"> </w:t>
      </w:r>
      <w:r w:rsidR="00B86453" w:rsidRPr="00DB2909">
        <w:rPr>
          <w:rFonts w:ascii="Times New Roman" w:hAnsi="Times New Roman" w:cs="Times New Roman"/>
        </w:rPr>
        <w:t>prepaid to the respective addresses shown above.</w:t>
      </w:r>
    </w:p>
    <w:p w14:paraId="03C3BCA0" w14:textId="77777777" w:rsidR="00B86453" w:rsidRPr="00DB2909" w:rsidRDefault="00B86453" w:rsidP="00263C52">
      <w:pPr>
        <w:widowControl w:val="0"/>
        <w:autoSpaceDE w:val="0"/>
        <w:autoSpaceDN w:val="0"/>
        <w:adjustRightInd w:val="0"/>
        <w:ind w:left="720"/>
        <w:rPr>
          <w:rFonts w:ascii="Times New Roman" w:hAnsi="Times New Roman" w:cs="Times New Roman"/>
        </w:rPr>
      </w:pPr>
    </w:p>
    <w:p w14:paraId="0727FE40" w14:textId="77777777" w:rsidR="00E535E0" w:rsidRPr="00DB2909"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(l</w:t>
      </w:r>
      <w:r w:rsidR="00B86453" w:rsidRPr="00DB2909">
        <w:rPr>
          <w:rFonts w:ascii="Times New Roman" w:hAnsi="Times New Roman" w:cs="Times New Roman"/>
        </w:rPr>
        <w:t xml:space="preserve">) </w:t>
      </w:r>
      <w:r w:rsidR="00E535E0" w:rsidRPr="00DB2909">
        <w:rPr>
          <w:rFonts w:ascii="Times New Roman" w:hAnsi="Times New Roman" w:cs="Times New Roman"/>
        </w:rPr>
        <w:t>De</w:t>
      </w:r>
      <w:r w:rsidR="00EE3F23">
        <w:rPr>
          <w:rFonts w:ascii="Times New Roman" w:hAnsi="Times New Roman" w:cs="Times New Roman"/>
        </w:rPr>
        <w:t>btor agrees to execute, perfect</w:t>
      </w:r>
      <w:r w:rsidR="00E535E0" w:rsidRPr="00DB2909">
        <w:rPr>
          <w:rFonts w:ascii="Times New Roman" w:hAnsi="Times New Roman" w:cs="Times New Roman"/>
        </w:rPr>
        <w:t xml:space="preserve"> and record this security interest in a</w:t>
      </w:r>
      <w:r w:rsidR="008749E1">
        <w:rPr>
          <w:rFonts w:ascii="Times New Roman" w:hAnsi="Times New Roman" w:cs="Times New Roman"/>
        </w:rPr>
        <w:t xml:space="preserve">ccordance with applicable </w:t>
      </w:r>
      <w:r w:rsidR="00E535E0" w:rsidRPr="00DB2909">
        <w:rPr>
          <w:rFonts w:ascii="Times New Roman" w:hAnsi="Times New Roman" w:cs="Times New Roman"/>
        </w:rPr>
        <w:t xml:space="preserve">law and 13 CFR </w:t>
      </w:r>
      <w:r w:rsidR="008C154B">
        <w:rPr>
          <w:rFonts w:ascii="Times New Roman" w:hAnsi="Times New Roman" w:cs="Times New Roman"/>
        </w:rPr>
        <w:t xml:space="preserve">§ </w:t>
      </w:r>
      <w:r w:rsidR="00E535E0" w:rsidRPr="00DB2909">
        <w:rPr>
          <w:rFonts w:ascii="Times New Roman" w:hAnsi="Times New Roman" w:cs="Times New Roman"/>
        </w:rPr>
        <w:t>314.9</w:t>
      </w:r>
      <w:r w:rsidR="000B652F" w:rsidRPr="00DB2909">
        <w:rPr>
          <w:rFonts w:ascii="Times New Roman" w:hAnsi="Times New Roman" w:cs="Times New Roman"/>
        </w:rPr>
        <w:t xml:space="preserve"> so that a </w:t>
      </w:r>
      <w:r w:rsidR="00E12872">
        <w:rPr>
          <w:rFonts w:ascii="Times New Roman" w:hAnsi="Times New Roman" w:cs="Times New Roman"/>
        </w:rPr>
        <w:t xml:space="preserve">Secured Party </w:t>
      </w:r>
      <w:r w:rsidR="000B652F" w:rsidRPr="00DB2909">
        <w:rPr>
          <w:rFonts w:ascii="Times New Roman" w:hAnsi="Times New Roman" w:cs="Times New Roman"/>
        </w:rPr>
        <w:t>first priority lien remains perfected at all time</w:t>
      </w:r>
      <w:r w:rsidR="00DB2909" w:rsidRPr="00DB2909">
        <w:rPr>
          <w:rFonts w:ascii="Times New Roman" w:hAnsi="Times New Roman" w:cs="Times New Roman"/>
        </w:rPr>
        <w:t>s</w:t>
      </w:r>
      <w:r w:rsidR="000B652F" w:rsidRPr="00DB2909">
        <w:rPr>
          <w:rFonts w:ascii="Times New Roman" w:hAnsi="Times New Roman" w:cs="Times New Roman"/>
        </w:rPr>
        <w:t xml:space="preserve"> in the Collateral.  This is usually accomplished by simultaneously executing this Agreement and a Financial Statement (UCC-1) which is then perfected under state law to create a lien in the Collateral in favor of the Secured Party.  Debtor agrees to</w:t>
      </w:r>
      <w:r w:rsidR="00E535E0" w:rsidRPr="00DB2909">
        <w:rPr>
          <w:rFonts w:ascii="Times New Roman" w:hAnsi="Times New Roman" w:cs="Times New Roman"/>
        </w:rPr>
        <w:t xml:space="preserve"> refile t</w:t>
      </w:r>
      <w:r w:rsidR="009D1F08">
        <w:rPr>
          <w:rFonts w:ascii="Times New Roman" w:hAnsi="Times New Roman" w:cs="Times New Roman"/>
        </w:rPr>
        <w:t>imely continuances, when</w:t>
      </w:r>
      <w:r w:rsidR="000B652F" w:rsidRPr="00DB2909">
        <w:rPr>
          <w:rFonts w:ascii="Times New Roman" w:hAnsi="Times New Roman" w:cs="Times New Roman"/>
        </w:rPr>
        <w:t xml:space="preserve"> required. Debtor must</w:t>
      </w:r>
      <w:r w:rsidR="00E535E0" w:rsidRPr="00DB2909">
        <w:rPr>
          <w:rFonts w:ascii="Times New Roman" w:hAnsi="Times New Roman" w:cs="Times New Roman"/>
        </w:rPr>
        <w:t xml:space="preserve"> submit adequate evidence, acceptable to the Secured Party</w:t>
      </w:r>
      <w:r w:rsidR="000B652F" w:rsidRPr="00DB2909">
        <w:rPr>
          <w:rFonts w:ascii="Times New Roman" w:hAnsi="Times New Roman" w:cs="Times New Roman"/>
        </w:rPr>
        <w:t>,</w:t>
      </w:r>
      <w:r w:rsidR="00E535E0" w:rsidRPr="00DB2909">
        <w:rPr>
          <w:rFonts w:ascii="Times New Roman" w:hAnsi="Times New Roman" w:cs="Times New Roman"/>
        </w:rPr>
        <w:t xml:space="preserve"> that the federal interest has been protected under applicable law.</w:t>
      </w:r>
      <w:r w:rsidR="000B652F" w:rsidRPr="00DB2909">
        <w:rPr>
          <w:rFonts w:ascii="Times New Roman" w:hAnsi="Times New Roman" w:cs="Times New Roman"/>
        </w:rPr>
        <w:t xml:space="preserve">  Debtor agrees that if Debtor fails to maintain the first priority lien in the Collateral as required in this paragraph, the Secured Party may do so and Debtor shall reimburse the Secured Party for all costs incurred by the Secured Party.</w:t>
      </w:r>
    </w:p>
    <w:p w14:paraId="2451929A" w14:textId="77777777" w:rsidR="00E535E0" w:rsidRPr="00DB2909" w:rsidRDefault="00E535E0" w:rsidP="00263C52">
      <w:pPr>
        <w:widowControl w:val="0"/>
        <w:autoSpaceDE w:val="0"/>
        <w:autoSpaceDN w:val="0"/>
        <w:adjustRightInd w:val="0"/>
        <w:ind w:left="720"/>
        <w:rPr>
          <w:rFonts w:ascii="Times New Roman" w:hAnsi="Times New Roman" w:cs="Times New Roman"/>
        </w:rPr>
      </w:pPr>
    </w:p>
    <w:p w14:paraId="6871DE02" w14:textId="77777777" w:rsidR="00B86453" w:rsidRDefault="000F49CA" w:rsidP="00263C52">
      <w:pPr>
        <w:widowControl w:val="0"/>
        <w:autoSpaceDE w:val="0"/>
        <w:autoSpaceDN w:val="0"/>
        <w:adjustRightInd w:val="0"/>
        <w:ind w:left="720"/>
        <w:rPr>
          <w:rFonts w:ascii="Times New Roman" w:hAnsi="Times New Roman" w:cs="Times New Roman"/>
        </w:rPr>
      </w:pPr>
      <w:r>
        <w:rPr>
          <w:rFonts w:ascii="Times New Roman" w:hAnsi="Times New Roman" w:cs="Times New Roman"/>
        </w:rPr>
        <w:t>(m</w:t>
      </w:r>
      <w:r w:rsidR="00F05E53">
        <w:rPr>
          <w:rFonts w:ascii="Times New Roman" w:hAnsi="Times New Roman" w:cs="Times New Roman"/>
        </w:rPr>
        <w:t>)</w:t>
      </w:r>
      <w:r w:rsidR="00125CEC">
        <w:rPr>
          <w:rFonts w:ascii="Times New Roman" w:hAnsi="Times New Roman" w:cs="Times New Roman"/>
        </w:rPr>
        <w:t xml:space="preserve">  This Agreement may not be modified or amended except by a </w:t>
      </w:r>
      <w:r w:rsidR="00125CEC" w:rsidRPr="00125CEC">
        <w:rPr>
          <w:rFonts w:ascii="Times New Roman" w:hAnsi="Times New Roman" w:cs="Times New Roman"/>
        </w:rPr>
        <w:t>writ</w:t>
      </w:r>
      <w:r w:rsidR="00125CEC">
        <w:rPr>
          <w:rFonts w:ascii="Times New Roman" w:hAnsi="Times New Roman" w:cs="Times New Roman"/>
        </w:rPr>
        <w:t>ten instrument executed by the Parties</w:t>
      </w:r>
      <w:r w:rsidR="00125CEC" w:rsidRPr="00125CEC">
        <w:rPr>
          <w:rFonts w:ascii="Times New Roman" w:hAnsi="Times New Roman" w:cs="Times New Roman"/>
        </w:rPr>
        <w:t>.   If any provision should be held unen</w:t>
      </w:r>
      <w:r w:rsidR="0074644D">
        <w:rPr>
          <w:rFonts w:ascii="Times New Roman" w:hAnsi="Times New Roman" w:cs="Times New Roman"/>
        </w:rPr>
        <w:t xml:space="preserve">forceable </w:t>
      </w:r>
      <w:r w:rsidR="005F778B">
        <w:rPr>
          <w:rFonts w:ascii="Times New Roman" w:hAnsi="Times New Roman" w:cs="Times New Roman"/>
        </w:rPr>
        <w:t>or void, then</w:t>
      </w:r>
      <w:r w:rsidR="00125CEC">
        <w:rPr>
          <w:rFonts w:ascii="Times New Roman" w:hAnsi="Times New Roman" w:cs="Times New Roman"/>
        </w:rPr>
        <w:t xml:space="preserve"> such </w:t>
      </w:r>
      <w:r w:rsidR="00EE3F23">
        <w:rPr>
          <w:rFonts w:ascii="Times New Roman" w:hAnsi="Times New Roman" w:cs="Times New Roman"/>
        </w:rPr>
        <w:t>provision(s) shall be deemed severable from the remaining</w:t>
      </w:r>
      <w:r w:rsidR="00125CEC" w:rsidRPr="00125CEC">
        <w:rPr>
          <w:rFonts w:ascii="Times New Roman" w:hAnsi="Times New Roman" w:cs="Times New Roman"/>
        </w:rPr>
        <w:t xml:space="preserve"> provisions and shall in no way affect the validity of this Agreement.</w:t>
      </w:r>
    </w:p>
    <w:p w14:paraId="1D6C6564" w14:textId="77777777" w:rsidR="00AD11F6" w:rsidRDefault="00AD11F6" w:rsidP="00AD11F6">
      <w:pPr>
        <w:spacing w:after="200" w:line="276" w:lineRule="auto"/>
      </w:pPr>
    </w:p>
    <w:p w14:paraId="221B54DA" w14:textId="4B8DFBD6" w:rsidR="00B86453" w:rsidRPr="00DB2909" w:rsidRDefault="00B86453" w:rsidP="00AD11F6">
      <w:pPr>
        <w:spacing w:after="200" w:line="276" w:lineRule="auto"/>
      </w:pPr>
      <w:r w:rsidRPr="00DB2909">
        <w:t>IN WITNESS WHEREOF</w:t>
      </w:r>
      <w:r w:rsidR="00DB2909">
        <w:t>, the P</w:t>
      </w:r>
      <w:r w:rsidRPr="00DB2909">
        <w:t xml:space="preserve">arties have hereunto set their </w:t>
      </w:r>
      <w:r w:rsidR="00E54CF4">
        <w:t xml:space="preserve">hands and seal on </w:t>
      </w:r>
      <w:r w:rsidR="00E54CF4" w:rsidRPr="00783D92">
        <w:rPr>
          <w:highlight w:val="yellow"/>
        </w:rPr>
        <w:t>[</w:t>
      </w:r>
      <w:r w:rsidR="00B10054">
        <w:rPr>
          <w:highlight w:val="yellow"/>
        </w:rPr>
        <w:t xml:space="preserve">insert </w:t>
      </w:r>
      <w:r w:rsidR="00B10054" w:rsidRPr="00AD11F6">
        <w:rPr>
          <w:rFonts w:ascii="Times New Roman" w:hAnsi="Times New Roman" w:cs="Times New Roman"/>
          <w:highlight w:val="yellow"/>
        </w:rPr>
        <w:t>date</w:t>
      </w:r>
      <w:r w:rsidR="00B10054">
        <w:rPr>
          <w:rFonts w:ascii="Times New Roman" w:hAnsi="Times New Roman" w:cs="Times New Roman"/>
          <w:highlight w:val="yellow"/>
        </w:rPr>
        <w:t xml:space="preserve"> – must match signing date</w:t>
      </w:r>
      <w:r w:rsidR="00E54CF4" w:rsidRPr="00783D92">
        <w:rPr>
          <w:highlight w:val="yellow"/>
        </w:rPr>
        <w:t>]</w:t>
      </w:r>
      <w:r w:rsidR="00D2676E">
        <w:t xml:space="preserve"> for this</w:t>
      </w:r>
      <w:r w:rsidR="00783D92">
        <w:t xml:space="preserve"> Security Agreement</w:t>
      </w:r>
      <w:r w:rsidR="00D2676E">
        <w:t xml:space="preserve"> -</w:t>
      </w:r>
      <w:r w:rsidR="00783D92">
        <w:t xml:space="preserve"> Machinery and E</w:t>
      </w:r>
      <w:r w:rsidR="00E54CF4">
        <w:t>quipment</w:t>
      </w:r>
      <w:r w:rsidR="00D2676E">
        <w:t xml:space="preserve"> </w:t>
      </w:r>
      <w:r w:rsidR="00783D92">
        <w:t xml:space="preserve">associated with </w:t>
      </w:r>
      <w:r w:rsidR="00783D92" w:rsidRPr="00DB2909">
        <w:t xml:space="preserve">EDA Project No. </w:t>
      </w:r>
      <w:r w:rsidR="00C7347A" w:rsidRPr="00742D8D">
        <w:t>07-79-07904</w:t>
      </w:r>
      <w:r w:rsidR="00C7347A">
        <w:t>;</w:t>
      </w:r>
    </w:p>
    <w:p w14:paraId="0D92F1BC" w14:textId="77777777" w:rsidR="00B86453" w:rsidRPr="00DB2909" w:rsidRDefault="00B86453" w:rsidP="00B86453">
      <w:pPr>
        <w:widowControl w:val="0"/>
        <w:autoSpaceDE w:val="0"/>
        <w:autoSpaceDN w:val="0"/>
        <w:adjustRightInd w:val="0"/>
        <w:rPr>
          <w:rFonts w:ascii="Times New Roman" w:hAnsi="Times New Roman" w:cs="Times New Roman"/>
        </w:rPr>
      </w:pPr>
    </w:p>
    <w:p w14:paraId="59507829" w14:textId="77777777" w:rsidR="00783D92" w:rsidRDefault="00783D92" w:rsidP="00B86453">
      <w:pPr>
        <w:widowControl w:val="0"/>
        <w:autoSpaceDE w:val="0"/>
        <w:autoSpaceDN w:val="0"/>
        <w:adjustRightInd w:val="0"/>
        <w:ind w:left="720" w:firstLine="720"/>
        <w:rPr>
          <w:rFonts w:ascii="Times New Roman" w:hAnsi="Times New Roman" w:cs="Times New Roman"/>
        </w:rPr>
      </w:pPr>
    </w:p>
    <w:p w14:paraId="7F1EA5F1" w14:textId="06BAD264" w:rsidR="00B86453" w:rsidRPr="00DB2909" w:rsidRDefault="00B86453" w:rsidP="00B86453">
      <w:pPr>
        <w:widowControl w:val="0"/>
        <w:autoSpaceDE w:val="0"/>
        <w:autoSpaceDN w:val="0"/>
        <w:adjustRightInd w:val="0"/>
        <w:ind w:left="720" w:firstLine="720"/>
        <w:rPr>
          <w:rFonts w:ascii="Times New Roman" w:hAnsi="Times New Roman" w:cs="Times New Roman"/>
        </w:rPr>
      </w:pPr>
      <w:r w:rsidRPr="00DB2909">
        <w:rPr>
          <w:rFonts w:ascii="Times New Roman" w:hAnsi="Times New Roman" w:cs="Times New Roman"/>
        </w:rPr>
        <w:t xml:space="preserve">DEBTOR:      </w:t>
      </w:r>
      <w:r w:rsidR="00125CEC" w:rsidRPr="00125CEC">
        <w:rPr>
          <w:rFonts w:ascii="Times New Roman" w:hAnsi="Times New Roman" w:cs="Times New Roman"/>
          <w:highlight w:val="yellow"/>
        </w:rPr>
        <w:t>[</w:t>
      </w:r>
      <w:r w:rsidR="00B91C71">
        <w:rPr>
          <w:rFonts w:ascii="Times New Roman" w:hAnsi="Times New Roman" w:cs="Times New Roman"/>
          <w:highlight w:val="yellow"/>
        </w:rPr>
        <w:t>Sub-</w:t>
      </w:r>
      <w:r w:rsidR="00125CEC" w:rsidRPr="00125CEC">
        <w:rPr>
          <w:rFonts w:ascii="Times New Roman" w:hAnsi="Times New Roman" w:cs="Times New Roman"/>
          <w:highlight w:val="yellow"/>
        </w:rPr>
        <w:t>Recipient name]</w:t>
      </w:r>
    </w:p>
    <w:p w14:paraId="55D101B7" w14:textId="77777777" w:rsidR="00125CEC" w:rsidRDefault="00125CEC" w:rsidP="00B86453">
      <w:pPr>
        <w:widowControl w:val="0"/>
        <w:autoSpaceDE w:val="0"/>
        <w:autoSpaceDN w:val="0"/>
        <w:adjustRightInd w:val="0"/>
        <w:ind w:left="720" w:firstLine="720"/>
        <w:rPr>
          <w:rFonts w:ascii="Times New Roman" w:hAnsi="Times New Roman" w:cs="Times New Roman"/>
        </w:rPr>
      </w:pPr>
    </w:p>
    <w:p w14:paraId="4E3BAA5D" w14:textId="77777777" w:rsidR="00B86453" w:rsidRPr="00125CEC" w:rsidRDefault="00125CEC" w:rsidP="00B86453">
      <w:pPr>
        <w:widowControl w:val="0"/>
        <w:autoSpaceDE w:val="0"/>
        <w:autoSpaceDN w:val="0"/>
        <w:adjustRightInd w:val="0"/>
        <w:ind w:left="720" w:firstLine="720"/>
        <w:rPr>
          <w:rFonts w:ascii="Times New Roman" w:hAnsi="Times New Roman" w:cs="Times New Roman"/>
        </w:rPr>
      </w:pPr>
      <w:r w:rsidRPr="00125CEC">
        <w:rPr>
          <w:rFonts w:ascii="Times New Roman" w:hAnsi="Times New Roman" w:cs="Times New Roman"/>
          <w:caps/>
        </w:rPr>
        <w:t>Executed</w:t>
      </w:r>
      <w:r>
        <w:rPr>
          <w:rFonts w:ascii="Times New Roman" w:hAnsi="Times New Roman" w:cs="Times New Roman"/>
        </w:rPr>
        <w:t xml:space="preserve"> </w:t>
      </w:r>
      <w:r w:rsidR="00B86453" w:rsidRPr="00DB2909">
        <w:rPr>
          <w:rFonts w:ascii="Times New Roman" w:hAnsi="Times New Roman" w:cs="Times New Roman"/>
        </w:rPr>
        <w:t>BY</w:t>
      </w:r>
      <w:r w:rsidR="00B86453" w:rsidRPr="00DB2909">
        <w:rPr>
          <w:rFonts w:ascii="Times New Roman" w:hAnsi="Times New Roman" w:cs="Times New Roman"/>
          <w:i/>
        </w:rPr>
        <w:t xml:space="preserve">:   </w:t>
      </w:r>
      <w:r>
        <w:rPr>
          <w:rFonts w:ascii="Times New Roman" w:hAnsi="Times New Roman" w:cs="Times New Roman"/>
        </w:rPr>
        <w:t>______________________________________________</w:t>
      </w:r>
    </w:p>
    <w:p w14:paraId="6203864D" w14:textId="77777777" w:rsidR="00125CEC" w:rsidRDefault="00125CEC" w:rsidP="00B86453">
      <w:pPr>
        <w:widowControl w:val="0"/>
        <w:autoSpaceDE w:val="0"/>
        <w:autoSpaceDN w:val="0"/>
        <w:adjustRightInd w:val="0"/>
        <w:ind w:left="720" w:firstLine="720"/>
        <w:rPr>
          <w:rFonts w:ascii="Times New Roman" w:hAnsi="Times New Roman" w:cs="Times New Roman"/>
        </w:rPr>
      </w:pPr>
    </w:p>
    <w:p w14:paraId="3C4433FB" w14:textId="4D9B9FDE" w:rsidR="00B86453" w:rsidRPr="00DB2909" w:rsidRDefault="00B86453" w:rsidP="001D2F93">
      <w:pPr>
        <w:widowControl w:val="0"/>
        <w:autoSpaceDE w:val="0"/>
        <w:autoSpaceDN w:val="0"/>
        <w:adjustRightInd w:val="0"/>
        <w:ind w:left="1440"/>
        <w:rPr>
          <w:rFonts w:ascii="Times New Roman" w:hAnsi="Times New Roman" w:cs="Times New Roman"/>
        </w:rPr>
      </w:pPr>
      <w:r w:rsidRPr="00DB2909">
        <w:rPr>
          <w:rFonts w:ascii="Times New Roman" w:hAnsi="Times New Roman" w:cs="Times New Roman"/>
        </w:rPr>
        <w:t xml:space="preserve">TITLE: </w:t>
      </w:r>
      <w:r w:rsidR="00125CEC" w:rsidRPr="00125CEC">
        <w:rPr>
          <w:rFonts w:ascii="Times New Roman" w:hAnsi="Times New Roman" w:cs="Times New Roman"/>
          <w:highlight w:val="yellow"/>
        </w:rPr>
        <w:t xml:space="preserve">[title of person executing the agreement with authority to bind the </w:t>
      </w:r>
      <w:r w:rsidR="007257B8">
        <w:rPr>
          <w:rFonts w:ascii="Times New Roman" w:hAnsi="Times New Roman" w:cs="Times New Roman"/>
          <w:highlight w:val="yellow"/>
        </w:rPr>
        <w:t>Sub-</w:t>
      </w:r>
      <w:r w:rsidR="00125CEC" w:rsidRPr="00125CEC">
        <w:rPr>
          <w:rFonts w:ascii="Times New Roman" w:hAnsi="Times New Roman" w:cs="Times New Roman"/>
          <w:highlight w:val="yellow"/>
        </w:rPr>
        <w:t>Recipient]</w:t>
      </w:r>
    </w:p>
    <w:p w14:paraId="1F8AEF44" w14:textId="77777777" w:rsidR="00B86453" w:rsidRDefault="00B86453" w:rsidP="00B86453">
      <w:pPr>
        <w:widowControl w:val="0"/>
        <w:autoSpaceDE w:val="0"/>
        <w:autoSpaceDN w:val="0"/>
        <w:adjustRightInd w:val="0"/>
        <w:rPr>
          <w:rFonts w:ascii="Times New Roman" w:hAnsi="Times New Roman" w:cs="Times New Roman"/>
        </w:rPr>
      </w:pPr>
    </w:p>
    <w:p w14:paraId="378CA021" w14:textId="1C51C0B6" w:rsidR="009F1289" w:rsidRDefault="009F1289" w:rsidP="00B86453">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t>DATE</w:t>
      </w:r>
      <w:r w:rsidRPr="00DB2909">
        <w:rPr>
          <w:rFonts w:ascii="Times New Roman" w:hAnsi="Times New Roman" w:cs="Times New Roman"/>
        </w:rPr>
        <w:t>:</w:t>
      </w:r>
      <w:r w:rsidR="00B94E9E">
        <w:rPr>
          <w:rFonts w:ascii="Times New Roman" w:hAnsi="Times New Roman" w:cs="Times New Roman"/>
        </w:rPr>
        <w:t xml:space="preserve"> _____________________</w:t>
      </w:r>
    </w:p>
    <w:p w14:paraId="10DD23C2" w14:textId="77777777" w:rsidR="00B10054" w:rsidRPr="00DB2909" w:rsidRDefault="00B10054" w:rsidP="00B86453">
      <w:pPr>
        <w:widowControl w:val="0"/>
        <w:autoSpaceDE w:val="0"/>
        <w:autoSpaceDN w:val="0"/>
        <w:adjustRightInd w:val="0"/>
        <w:rPr>
          <w:rFonts w:ascii="Times New Roman" w:hAnsi="Times New Roman" w:cs="Times New Roman"/>
        </w:rPr>
      </w:pPr>
    </w:p>
    <w:p w14:paraId="758ED322" w14:textId="77777777" w:rsidR="00E10528" w:rsidRDefault="00E10528">
      <w:pPr>
        <w:spacing w:after="200" w:line="276" w:lineRule="auto"/>
        <w:rPr>
          <w:sz w:val="32"/>
          <w:szCs w:val="32"/>
          <w:u w:val="single"/>
        </w:rPr>
      </w:pPr>
      <w:r>
        <w:rPr>
          <w:sz w:val="32"/>
          <w:szCs w:val="32"/>
          <w:u w:val="single"/>
        </w:rPr>
        <w:br w:type="page"/>
      </w:r>
    </w:p>
    <w:p w14:paraId="0346BF42" w14:textId="77777777" w:rsidR="00E54CF4" w:rsidRDefault="00E54CF4">
      <w:pPr>
        <w:spacing w:after="200" w:line="276" w:lineRule="auto"/>
        <w:rPr>
          <w:sz w:val="32"/>
          <w:szCs w:val="32"/>
          <w:u w:val="single"/>
        </w:rPr>
      </w:pPr>
    </w:p>
    <w:p w14:paraId="4C23FCD9" w14:textId="77777777" w:rsidR="00E54CF4" w:rsidRDefault="00E54CF4" w:rsidP="00DB2909">
      <w:pPr>
        <w:jc w:val="center"/>
        <w:rPr>
          <w:sz w:val="32"/>
          <w:szCs w:val="32"/>
          <w:u w:val="single"/>
        </w:rPr>
      </w:pPr>
    </w:p>
    <w:p w14:paraId="1BA801AE" w14:textId="77777777" w:rsidR="00B86453" w:rsidRPr="00DB2909" w:rsidRDefault="00B86453" w:rsidP="00DB2909">
      <w:pPr>
        <w:jc w:val="center"/>
      </w:pPr>
      <w:r>
        <w:rPr>
          <w:sz w:val="32"/>
          <w:szCs w:val="32"/>
          <w:u w:val="single"/>
        </w:rPr>
        <w:t>EXHIBIT A</w:t>
      </w:r>
    </w:p>
    <w:p w14:paraId="17552975" w14:textId="77777777" w:rsidR="00B86453" w:rsidRDefault="00B86453" w:rsidP="00B86453">
      <w:pPr>
        <w:jc w:val="center"/>
        <w:rPr>
          <w:sz w:val="32"/>
          <w:szCs w:val="32"/>
          <w:u w:val="single"/>
        </w:rPr>
      </w:pPr>
    </w:p>
    <w:p w14:paraId="39243EA7" w14:textId="77777777" w:rsidR="00B86453" w:rsidRPr="00DB2909" w:rsidRDefault="00B86453" w:rsidP="00B86453">
      <w:pPr>
        <w:rPr>
          <w:rFonts w:ascii="Times New Roman" w:hAnsi="Times New Roman" w:cs="Times New Roman"/>
        </w:rPr>
      </w:pPr>
      <w:r w:rsidRPr="00DB2909">
        <w:rPr>
          <w:rFonts w:ascii="Times New Roman" w:hAnsi="Times New Roman" w:cs="Times New Roman"/>
        </w:rPr>
        <w:t>Description of Items:</w:t>
      </w:r>
      <w:r w:rsidR="0059138F">
        <w:rPr>
          <w:rFonts w:ascii="Times New Roman" w:hAnsi="Times New Roman" w:cs="Times New Roman"/>
        </w:rPr>
        <w:t xml:space="preserve"> </w:t>
      </w:r>
      <w:r w:rsidR="0059138F" w:rsidRPr="0059138F">
        <w:rPr>
          <w:rFonts w:ascii="Times New Roman" w:hAnsi="Times New Roman" w:cs="Times New Roman"/>
          <w:highlight w:val="yellow"/>
        </w:rPr>
        <w:t>[List each item and the</w:t>
      </w:r>
      <w:r w:rsidR="0059138F">
        <w:rPr>
          <w:rFonts w:ascii="Times New Roman" w:hAnsi="Times New Roman" w:cs="Times New Roman"/>
          <w:highlight w:val="yellow"/>
        </w:rPr>
        <w:t xml:space="preserve"> dollar</w:t>
      </w:r>
      <w:r w:rsidR="0059138F" w:rsidRPr="0059138F">
        <w:rPr>
          <w:rFonts w:ascii="Times New Roman" w:hAnsi="Times New Roman" w:cs="Times New Roman"/>
          <w:highlight w:val="yellow"/>
        </w:rPr>
        <w:t xml:space="preserve"> amount for each item.]</w:t>
      </w:r>
    </w:p>
    <w:p w14:paraId="3E845BA5" w14:textId="77777777" w:rsidR="00B86453" w:rsidRPr="00DB2909" w:rsidRDefault="00B86453" w:rsidP="00B86453">
      <w:pPr>
        <w:rPr>
          <w:rFonts w:ascii="Times New Roman" w:hAnsi="Times New Roman" w:cs="Times New Roman"/>
        </w:rPr>
      </w:pPr>
    </w:p>
    <w:p w14:paraId="3A9308CC" w14:textId="77777777" w:rsidR="00B86453" w:rsidRPr="00DB2909" w:rsidRDefault="00B86453" w:rsidP="00B86453">
      <w:pPr>
        <w:rPr>
          <w:rFonts w:ascii="Times New Roman" w:hAnsi="Times New Roman" w:cs="Times New Roman"/>
        </w:rPr>
      </w:pPr>
    </w:p>
    <w:p w14:paraId="35C55EBD" w14:textId="77777777" w:rsidR="00B86453" w:rsidRPr="00DB2909" w:rsidRDefault="00DB2909" w:rsidP="00B86453">
      <w:pPr>
        <w:rPr>
          <w:rFonts w:ascii="Times New Roman" w:hAnsi="Times New Roman" w:cs="Times New Roman"/>
        </w:rPr>
      </w:pPr>
      <w:r w:rsidRPr="00DB2909">
        <w:rPr>
          <w:rFonts w:ascii="Times New Roman" w:hAnsi="Times New Roman" w:cs="Times New Roman"/>
        </w:rPr>
        <w:t>Total Dollar Amount of All Items Listed:</w:t>
      </w:r>
      <w:r w:rsidR="0059138F">
        <w:rPr>
          <w:rFonts w:ascii="Times New Roman" w:hAnsi="Times New Roman" w:cs="Times New Roman"/>
        </w:rPr>
        <w:t xml:space="preserve"> </w:t>
      </w:r>
      <w:r w:rsidR="0059138F" w:rsidRPr="0059138F">
        <w:rPr>
          <w:rFonts w:ascii="Times New Roman" w:hAnsi="Times New Roman" w:cs="Times New Roman"/>
          <w:highlight w:val="yellow"/>
        </w:rPr>
        <w:t>[List the total dollar amount]</w:t>
      </w:r>
    </w:p>
    <w:p w14:paraId="6FD05053" w14:textId="77777777" w:rsidR="00DB2909" w:rsidRPr="00DB2909" w:rsidRDefault="00DB2909" w:rsidP="00B86453">
      <w:pPr>
        <w:rPr>
          <w:rFonts w:ascii="Times New Roman" w:hAnsi="Times New Roman" w:cs="Times New Roman"/>
        </w:rPr>
      </w:pPr>
    </w:p>
    <w:p w14:paraId="25A66DED" w14:textId="77777777" w:rsidR="00DB2909" w:rsidRPr="00DB2909" w:rsidRDefault="00DB2909" w:rsidP="00B86453">
      <w:pPr>
        <w:rPr>
          <w:rFonts w:ascii="Times New Roman" w:hAnsi="Times New Roman" w:cs="Times New Roman"/>
        </w:rPr>
      </w:pPr>
    </w:p>
    <w:p w14:paraId="7CD3D49E" w14:textId="7EE9C817" w:rsidR="00B86453" w:rsidRPr="00DB2909" w:rsidRDefault="0059138F" w:rsidP="000B652F">
      <w:pPr>
        <w:rPr>
          <w:rFonts w:ascii="Times New Roman" w:hAnsi="Times New Roman" w:cs="Times New Roman"/>
        </w:rPr>
      </w:pPr>
      <w:r>
        <w:rPr>
          <w:rFonts w:ascii="Times New Roman" w:hAnsi="Times New Roman" w:cs="Times New Roman"/>
        </w:rPr>
        <w:t xml:space="preserve">Location </w:t>
      </w:r>
      <w:r w:rsidR="00DC2BCA">
        <w:rPr>
          <w:rFonts w:ascii="Times New Roman" w:hAnsi="Times New Roman" w:cs="Times New Roman"/>
        </w:rPr>
        <w:t>of the Collateral</w:t>
      </w:r>
      <w:r w:rsidR="00B86453" w:rsidRPr="00DB2909">
        <w:rPr>
          <w:rFonts w:ascii="Times New Roman" w:hAnsi="Times New Roman" w:cs="Times New Roman"/>
        </w:rPr>
        <w:t>:</w:t>
      </w:r>
      <w:r>
        <w:rPr>
          <w:rFonts w:ascii="Times New Roman" w:hAnsi="Times New Roman" w:cs="Times New Roman"/>
        </w:rPr>
        <w:t xml:space="preserve">  </w:t>
      </w:r>
      <w:r w:rsidRPr="0059138F">
        <w:rPr>
          <w:rFonts w:ascii="Times New Roman" w:hAnsi="Times New Roman" w:cs="Times New Roman"/>
          <w:highlight w:val="yellow"/>
        </w:rPr>
        <w:t>[State the physical location where the items will be located</w:t>
      </w:r>
      <w:r w:rsidR="007E646A">
        <w:rPr>
          <w:rFonts w:ascii="Times New Roman" w:hAnsi="Times New Roman" w:cs="Times New Roman"/>
          <w:highlight w:val="yellow"/>
        </w:rPr>
        <w:t>.  Specify street address, or if not available, other specific description such as a slip number in a harbor or GPS coordinates.</w:t>
      </w:r>
      <w:r w:rsidRPr="0059138F">
        <w:rPr>
          <w:rFonts w:ascii="Times New Roman" w:hAnsi="Times New Roman" w:cs="Times New Roman"/>
          <w:highlight w:val="yellow"/>
        </w:rPr>
        <w:t>]</w:t>
      </w:r>
    </w:p>
    <w:p w14:paraId="6590A217" w14:textId="77777777" w:rsidR="00B86453" w:rsidRPr="00DB2909" w:rsidRDefault="00B86453" w:rsidP="00B86453">
      <w:pPr>
        <w:rPr>
          <w:rFonts w:ascii="Times New Roman" w:hAnsi="Times New Roman" w:cs="Times New Roman"/>
        </w:rPr>
      </w:pPr>
    </w:p>
    <w:p w14:paraId="78A72D62" w14:textId="77777777" w:rsidR="00B86453" w:rsidRDefault="00B86453" w:rsidP="00B86453">
      <w:r>
        <w:br w:type="page"/>
      </w:r>
    </w:p>
    <w:p w14:paraId="4085116C" w14:textId="77777777" w:rsidR="00B86453" w:rsidRDefault="00B86453" w:rsidP="00B86453">
      <w:pPr>
        <w:jc w:val="center"/>
        <w:rPr>
          <w:sz w:val="32"/>
          <w:szCs w:val="32"/>
        </w:rPr>
      </w:pPr>
      <w:r>
        <w:rPr>
          <w:sz w:val="32"/>
          <w:szCs w:val="32"/>
        </w:rPr>
        <w:lastRenderedPageBreak/>
        <w:t>EXHIBIT B</w:t>
      </w:r>
    </w:p>
    <w:p w14:paraId="4BFA29C9" w14:textId="77777777" w:rsidR="00B86453" w:rsidRDefault="00B86453" w:rsidP="00B86453">
      <w:pPr>
        <w:jc w:val="center"/>
        <w:rPr>
          <w:sz w:val="28"/>
          <w:szCs w:val="28"/>
        </w:rPr>
      </w:pPr>
      <w:r w:rsidRPr="00F0559A">
        <w:rPr>
          <w:sz w:val="28"/>
          <w:szCs w:val="28"/>
        </w:rPr>
        <w:t>STATEMENT OF USEFUL LIFE OF COLLATERAL</w:t>
      </w:r>
    </w:p>
    <w:p w14:paraId="5721DDC8" w14:textId="77777777" w:rsidR="00B86453" w:rsidRDefault="00B86453" w:rsidP="00B86453">
      <w:pPr>
        <w:jc w:val="center"/>
        <w:rPr>
          <w:sz w:val="28"/>
          <w:szCs w:val="28"/>
        </w:rPr>
      </w:pPr>
    </w:p>
    <w:p w14:paraId="494632B9" w14:textId="77777777" w:rsidR="00B86453" w:rsidRDefault="00B86453" w:rsidP="00B86453">
      <w:pPr>
        <w:jc w:val="center"/>
        <w:rPr>
          <w:sz w:val="28"/>
          <w:szCs w:val="28"/>
        </w:rPr>
      </w:pPr>
    </w:p>
    <w:p w14:paraId="2514C0B8" w14:textId="77777777" w:rsidR="00B86453" w:rsidRPr="00DB2909" w:rsidRDefault="00B86453" w:rsidP="00B86453">
      <w:pPr>
        <w:rPr>
          <w:rFonts w:ascii="Times New Roman" w:hAnsi="Times New Roman" w:cs="Times New Roman"/>
        </w:rPr>
      </w:pPr>
      <w:r w:rsidRPr="00DB2909">
        <w:rPr>
          <w:rFonts w:ascii="Times New Roman" w:hAnsi="Times New Roman" w:cs="Times New Roman"/>
        </w:rPr>
        <w:t xml:space="preserve">I, </w:t>
      </w:r>
      <w:r w:rsidR="000B652F" w:rsidRPr="00DB2909">
        <w:rPr>
          <w:rFonts w:ascii="Times New Roman" w:hAnsi="Times New Roman" w:cs="Times New Roman"/>
          <w:highlight w:val="yellow"/>
        </w:rPr>
        <w:t>[insert name]</w:t>
      </w:r>
      <w:r w:rsidRPr="00DB2909">
        <w:rPr>
          <w:rFonts w:ascii="Times New Roman" w:hAnsi="Times New Roman" w:cs="Times New Roman"/>
        </w:rPr>
        <w:t>, declare that:</w:t>
      </w:r>
    </w:p>
    <w:p w14:paraId="283220B2" w14:textId="77777777" w:rsidR="00B86453" w:rsidRPr="00DB2909" w:rsidRDefault="00B86453" w:rsidP="00B86453">
      <w:pPr>
        <w:rPr>
          <w:rFonts w:ascii="Times New Roman" w:hAnsi="Times New Roman" w:cs="Times New Roman"/>
        </w:rPr>
      </w:pPr>
    </w:p>
    <w:p w14:paraId="45DAC8E7" w14:textId="5931DB31" w:rsidR="00B8199E" w:rsidRDefault="00B86453" w:rsidP="00B8199E">
      <w:pPr>
        <w:pStyle w:val="ListParagraph"/>
        <w:numPr>
          <w:ilvl w:val="0"/>
          <w:numId w:val="1"/>
        </w:numPr>
        <w:rPr>
          <w:highlight w:val="yellow"/>
        </w:rPr>
      </w:pPr>
      <w:r w:rsidRPr="00DB2909">
        <w:rPr>
          <w:rFonts w:ascii="Times New Roman" w:hAnsi="Times New Roman" w:cs="Times New Roman"/>
        </w:rPr>
        <w:t xml:space="preserve">I am the </w:t>
      </w:r>
      <w:r w:rsidR="000B652F" w:rsidRPr="00DB2909">
        <w:rPr>
          <w:rFonts w:ascii="Times New Roman" w:hAnsi="Times New Roman" w:cs="Times New Roman"/>
          <w:highlight w:val="yellow"/>
        </w:rPr>
        <w:t>[title]</w:t>
      </w:r>
      <w:r w:rsidR="000B652F" w:rsidRPr="00DB2909">
        <w:rPr>
          <w:rFonts w:ascii="Times New Roman" w:hAnsi="Times New Roman" w:cs="Times New Roman"/>
        </w:rPr>
        <w:t xml:space="preserve"> </w:t>
      </w:r>
      <w:r w:rsidRPr="00DB2909">
        <w:rPr>
          <w:rFonts w:ascii="Times New Roman" w:hAnsi="Times New Roman" w:cs="Times New Roman"/>
        </w:rPr>
        <w:t>and I have reviewed the information provided by th</w:t>
      </w:r>
      <w:r w:rsidR="00A665D8">
        <w:rPr>
          <w:rFonts w:ascii="Times New Roman" w:hAnsi="Times New Roman" w:cs="Times New Roman"/>
        </w:rPr>
        <w:t>e vendors of the machinery and equipment listed as Collateral by</w:t>
      </w:r>
      <w:r w:rsidR="00A665D8" w:rsidRPr="00DB2909">
        <w:rPr>
          <w:rFonts w:ascii="Times New Roman" w:hAnsi="Times New Roman" w:cs="Times New Roman"/>
        </w:rPr>
        <w:t xml:space="preserve"> the “Debtor” </w:t>
      </w:r>
      <w:r w:rsidR="00A665D8">
        <w:rPr>
          <w:rFonts w:ascii="Times New Roman" w:hAnsi="Times New Roman" w:cs="Times New Roman"/>
        </w:rPr>
        <w:t xml:space="preserve">in Exhibit A of </w:t>
      </w:r>
      <w:r w:rsidRPr="00DB2909">
        <w:rPr>
          <w:rFonts w:ascii="Times New Roman" w:hAnsi="Times New Roman" w:cs="Times New Roman"/>
        </w:rPr>
        <w:t>the “Security Agreement – Machinery and Equipment” and corresponding UCC-1 form</w:t>
      </w:r>
      <w:r w:rsidR="00B90027">
        <w:rPr>
          <w:rFonts w:ascii="Times New Roman" w:hAnsi="Times New Roman" w:cs="Times New Roman"/>
        </w:rPr>
        <w:t>(</w:t>
      </w:r>
      <w:r w:rsidRPr="00DB2909">
        <w:rPr>
          <w:rFonts w:ascii="Times New Roman" w:hAnsi="Times New Roman" w:cs="Times New Roman"/>
        </w:rPr>
        <w:t>s</w:t>
      </w:r>
      <w:r w:rsidR="00B90027">
        <w:rPr>
          <w:rFonts w:ascii="Times New Roman" w:hAnsi="Times New Roman" w:cs="Times New Roman"/>
        </w:rPr>
        <w:t>)</w:t>
      </w:r>
      <w:r w:rsidRPr="00DB2909">
        <w:rPr>
          <w:rFonts w:ascii="Times New Roman" w:hAnsi="Times New Roman" w:cs="Times New Roman"/>
        </w:rPr>
        <w:t xml:space="preserve"> </w:t>
      </w:r>
      <w:r w:rsidR="00143CB0">
        <w:rPr>
          <w:rFonts w:ascii="Times New Roman" w:hAnsi="Times New Roman" w:cs="Times New Roman"/>
        </w:rPr>
        <w:t xml:space="preserve">or equivalent form(s) </w:t>
      </w:r>
      <w:r w:rsidRPr="00DB2909">
        <w:rPr>
          <w:rFonts w:ascii="Times New Roman" w:hAnsi="Times New Roman" w:cs="Times New Roman"/>
        </w:rPr>
        <w:t>for EDA Project No.</w:t>
      </w:r>
      <w:r w:rsidR="00DB2909" w:rsidRPr="00DB2909">
        <w:rPr>
          <w:rFonts w:ascii="Times New Roman" w:hAnsi="Times New Roman" w:cs="Times New Roman"/>
        </w:rPr>
        <w:t xml:space="preserve"> </w:t>
      </w:r>
      <w:r w:rsidR="00B8199E" w:rsidRPr="00655924">
        <w:t>07-79-07904;</w:t>
      </w:r>
    </w:p>
    <w:p w14:paraId="00E12B00" w14:textId="77777777" w:rsidR="00DE0FA3" w:rsidRPr="00B8199E" w:rsidRDefault="00DE0FA3" w:rsidP="00DE0FA3">
      <w:pPr>
        <w:pStyle w:val="ListParagraph"/>
        <w:rPr>
          <w:highlight w:val="yellow"/>
        </w:rPr>
      </w:pPr>
    </w:p>
    <w:p w14:paraId="261D1BF1" w14:textId="5A9EBFFD" w:rsidR="00B86453" w:rsidRPr="00DB2909" w:rsidRDefault="00B86453" w:rsidP="00B86453">
      <w:pPr>
        <w:pStyle w:val="ListParagraph"/>
        <w:numPr>
          <w:ilvl w:val="0"/>
          <w:numId w:val="1"/>
        </w:numPr>
        <w:rPr>
          <w:rFonts w:ascii="Times New Roman" w:hAnsi="Times New Roman" w:cs="Times New Roman"/>
        </w:rPr>
      </w:pPr>
      <w:r w:rsidRPr="00DB2909">
        <w:rPr>
          <w:rFonts w:ascii="Times New Roman" w:hAnsi="Times New Roman" w:cs="Times New Roman"/>
        </w:rPr>
        <w:t xml:space="preserve">The sum of the </w:t>
      </w:r>
      <w:r w:rsidR="00A665D8">
        <w:rPr>
          <w:rFonts w:ascii="Times New Roman" w:hAnsi="Times New Roman" w:cs="Times New Roman"/>
        </w:rPr>
        <w:t xml:space="preserve">Collateral </w:t>
      </w:r>
      <w:r w:rsidRPr="00DB2909">
        <w:rPr>
          <w:rFonts w:ascii="Times New Roman" w:hAnsi="Times New Roman" w:cs="Times New Roman"/>
        </w:rPr>
        <w:t>listed in Exhibit A is</w:t>
      </w:r>
      <w:r w:rsidR="000B652F" w:rsidRPr="00DB2909">
        <w:rPr>
          <w:rFonts w:ascii="Times New Roman" w:hAnsi="Times New Roman" w:cs="Times New Roman"/>
        </w:rPr>
        <w:t xml:space="preserve"> </w:t>
      </w:r>
      <w:r w:rsidR="000B652F" w:rsidRPr="00DB2909">
        <w:rPr>
          <w:rFonts w:ascii="Times New Roman" w:hAnsi="Times New Roman" w:cs="Times New Roman"/>
          <w:highlight w:val="yellow"/>
        </w:rPr>
        <w:t>[amount</w:t>
      </w:r>
      <w:r w:rsidR="00655924">
        <w:rPr>
          <w:rFonts w:ascii="Times New Roman" w:hAnsi="Times New Roman" w:cs="Times New Roman"/>
          <w:highlight w:val="yellow"/>
        </w:rPr>
        <w:t>, must match amount in Exhibit A</w:t>
      </w:r>
      <w:r w:rsidR="000B652F" w:rsidRPr="00DB2909">
        <w:rPr>
          <w:rFonts w:ascii="Times New Roman" w:hAnsi="Times New Roman" w:cs="Times New Roman"/>
          <w:highlight w:val="yellow"/>
        </w:rPr>
        <w:t>]</w:t>
      </w:r>
      <w:r w:rsidRPr="00DB2909">
        <w:rPr>
          <w:rFonts w:ascii="Times New Roman" w:hAnsi="Times New Roman" w:cs="Times New Roman"/>
        </w:rPr>
        <w:t>.</w:t>
      </w:r>
    </w:p>
    <w:p w14:paraId="45C5A6C5" w14:textId="77777777" w:rsidR="00B86453" w:rsidRPr="00DB2909" w:rsidRDefault="00B86453" w:rsidP="00B86453">
      <w:pPr>
        <w:pStyle w:val="ListParagraph"/>
        <w:rPr>
          <w:rFonts w:ascii="Times New Roman" w:hAnsi="Times New Roman" w:cs="Times New Roman"/>
        </w:rPr>
      </w:pPr>
    </w:p>
    <w:p w14:paraId="4A9BB293" w14:textId="77777777" w:rsidR="000D189C" w:rsidRDefault="00B86453" w:rsidP="000D189C">
      <w:pPr>
        <w:pStyle w:val="ListParagraph"/>
        <w:numPr>
          <w:ilvl w:val="0"/>
          <w:numId w:val="1"/>
        </w:numPr>
        <w:rPr>
          <w:rFonts w:ascii="Times New Roman" w:hAnsi="Times New Roman" w:cs="Times New Roman"/>
        </w:rPr>
      </w:pPr>
      <w:r w:rsidRPr="00DB2909">
        <w:rPr>
          <w:rFonts w:ascii="Times New Roman" w:hAnsi="Times New Roman" w:cs="Times New Roman"/>
        </w:rPr>
        <w:t>Based upon the information available</w:t>
      </w:r>
      <w:r w:rsidR="00A665D8">
        <w:rPr>
          <w:rFonts w:ascii="Times New Roman" w:hAnsi="Times New Roman" w:cs="Times New Roman"/>
        </w:rPr>
        <w:t xml:space="preserve"> to me, the useful life of the C</w:t>
      </w:r>
      <w:r w:rsidRPr="00DB2909">
        <w:rPr>
          <w:rFonts w:ascii="Times New Roman" w:hAnsi="Times New Roman" w:cs="Times New Roman"/>
        </w:rPr>
        <w:t>ollateral, described in the</w:t>
      </w:r>
      <w:r w:rsidR="00A665D8">
        <w:rPr>
          <w:rFonts w:ascii="Times New Roman" w:hAnsi="Times New Roman" w:cs="Times New Roman"/>
        </w:rPr>
        <w:t xml:space="preserve"> </w:t>
      </w:r>
      <w:r w:rsidR="00A665D8" w:rsidRPr="00DB2909">
        <w:rPr>
          <w:rFonts w:ascii="Times New Roman" w:hAnsi="Times New Roman" w:cs="Times New Roman"/>
        </w:rPr>
        <w:t>“Security Agreement – Machinery and Equipment”</w:t>
      </w:r>
      <w:r w:rsidR="00A665D8">
        <w:rPr>
          <w:rFonts w:ascii="Times New Roman" w:hAnsi="Times New Roman" w:cs="Times New Roman"/>
        </w:rPr>
        <w:t xml:space="preserve"> including</w:t>
      </w:r>
      <w:r w:rsidRPr="00DB2909">
        <w:rPr>
          <w:rFonts w:ascii="Times New Roman" w:hAnsi="Times New Roman" w:cs="Times New Roman"/>
        </w:rPr>
        <w:t xml:space="preserve"> Exhibit A, and </w:t>
      </w:r>
      <w:r w:rsidR="00A665D8">
        <w:rPr>
          <w:rFonts w:ascii="Times New Roman" w:hAnsi="Times New Roman" w:cs="Times New Roman"/>
        </w:rPr>
        <w:t xml:space="preserve">the </w:t>
      </w:r>
      <w:r w:rsidRPr="00DB2909">
        <w:rPr>
          <w:rFonts w:ascii="Times New Roman" w:hAnsi="Times New Roman" w:cs="Times New Roman"/>
        </w:rPr>
        <w:t>UCC-1 form</w:t>
      </w:r>
      <w:r w:rsidR="0059138F">
        <w:rPr>
          <w:rFonts w:ascii="Times New Roman" w:hAnsi="Times New Roman" w:cs="Times New Roman"/>
        </w:rPr>
        <w:t>(</w:t>
      </w:r>
      <w:r w:rsidRPr="00DB2909">
        <w:rPr>
          <w:rFonts w:ascii="Times New Roman" w:hAnsi="Times New Roman" w:cs="Times New Roman"/>
        </w:rPr>
        <w:t>s</w:t>
      </w:r>
      <w:r w:rsidR="0059138F">
        <w:rPr>
          <w:rFonts w:ascii="Times New Roman" w:hAnsi="Times New Roman" w:cs="Times New Roman"/>
        </w:rPr>
        <w:t>)</w:t>
      </w:r>
      <w:r w:rsidR="008C154B">
        <w:rPr>
          <w:rFonts w:ascii="Times New Roman" w:hAnsi="Times New Roman" w:cs="Times New Roman"/>
        </w:rPr>
        <w:t xml:space="preserve"> or equivalent form</w:t>
      </w:r>
      <w:r w:rsidR="0059138F">
        <w:rPr>
          <w:rFonts w:ascii="Times New Roman" w:hAnsi="Times New Roman" w:cs="Times New Roman"/>
        </w:rPr>
        <w:t>(</w:t>
      </w:r>
      <w:r w:rsidR="008C154B">
        <w:rPr>
          <w:rFonts w:ascii="Times New Roman" w:hAnsi="Times New Roman" w:cs="Times New Roman"/>
        </w:rPr>
        <w:t>s</w:t>
      </w:r>
      <w:r w:rsidR="0059138F">
        <w:rPr>
          <w:rFonts w:ascii="Times New Roman" w:hAnsi="Times New Roman" w:cs="Times New Roman"/>
        </w:rPr>
        <w:t>)</w:t>
      </w:r>
      <w:r w:rsidR="005833EB">
        <w:rPr>
          <w:rFonts w:ascii="Times New Roman" w:hAnsi="Times New Roman" w:cs="Times New Roman"/>
        </w:rPr>
        <w:t>,</w:t>
      </w:r>
      <w:r w:rsidRPr="00DB2909">
        <w:rPr>
          <w:rFonts w:ascii="Times New Roman" w:hAnsi="Times New Roman" w:cs="Times New Roman"/>
        </w:rPr>
        <w:t xml:space="preserve"> is </w:t>
      </w:r>
      <w:r w:rsidR="00DB2909" w:rsidRPr="00DB2909">
        <w:rPr>
          <w:rFonts w:ascii="Times New Roman" w:hAnsi="Times New Roman" w:cs="Times New Roman"/>
          <w:highlight w:val="yellow"/>
        </w:rPr>
        <w:t>[insert time period]</w:t>
      </w:r>
      <w:r w:rsidR="00DB2909" w:rsidRPr="00DB2909">
        <w:rPr>
          <w:rFonts w:ascii="Times New Roman" w:hAnsi="Times New Roman" w:cs="Times New Roman"/>
        </w:rPr>
        <w:t xml:space="preserve"> </w:t>
      </w:r>
      <w:r w:rsidRPr="00DB2909">
        <w:rPr>
          <w:rFonts w:ascii="Times New Roman" w:hAnsi="Times New Roman" w:cs="Times New Roman"/>
        </w:rPr>
        <w:t>years.</w:t>
      </w:r>
    </w:p>
    <w:p w14:paraId="521E9787" w14:textId="77777777" w:rsidR="000D189C" w:rsidRPr="000D189C" w:rsidRDefault="000D189C" w:rsidP="000D189C">
      <w:pPr>
        <w:pStyle w:val="ListParagraph"/>
        <w:rPr>
          <w:rFonts w:ascii="Times New Roman" w:hAnsi="Times New Roman" w:cs="Times New Roman"/>
        </w:rPr>
      </w:pPr>
    </w:p>
    <w:p w14:paraId="7AA805FC" w14:textId="32D6910F" w:rsidR="00B86453" w:rsidRPr="00B8199E" w:rsidRDefault="00B86453" w:rsidP="00B8199E">
      <w:pPr>
        <w:pStyle w:val="ListParagraph"/>
        <w:numPr>
          <w:ilvl w:val="0"/>
          <w:numId w:val="1"/>
        </w:numPr>
        <w:rPr>
          <w:highlight w:val="yellow"/>
        </w:rPr>
      </w:pPr>
      <w:r w:rsidRPr="000D189C">
        <w:rPr>
          <w:rFonts w:ascii="Times New Roman" w:hAnsi="Times New Roman" w:cs="Times New Roman"/>
        </w:rPr>
        <w:t xml:space="preserve">I make this declaration with the understanding that it will be relied upon and used by the EDA in connection with this transaction, and will be appended to the “Security Agreement – Machinery and Equipment,” </w:t>
      </w:r>
      <w:r w:rsidR="00DF2D07">
        <w:rPr>
          <w:rFonts w:ascii="Times New Roman" w:hAnsi="Times New Roman" w:cs="Times New Roman"/>
        </w:rPr>
        <w:t xml:space="preserve">associated with </w:t>
      </w:r>
      <w:r w:rsidR="00DF2D07" w:rsidRPr="00DB2909">
        <w:rPr>
          <w:rFonts w:ascii="Times New Roman" w:hAnsi="Times New Roman" w:cs="Times New Roman"/>
        </w:rPr>
        <w:t xml:space="preserve">EDA Project No. </w:t>
      </w:r>
      <w:r w:rsidR="00B8199E" w:rsidRPr="003237B5">
        <w:t>07-79-07904</w:t>
      </w:r>
      <w:r w:rsidR="00B8199E">
        <w:t xml:space="preserve"> </w:t>
      </w:r>
      <w:r w:rsidRPr="00B8199E">
        <w:rPr>
          <w:rFonts w:ascii="Times New Roman" w:hAnsi="Times New Roman" w:cs="Times New Roman"/>
        </w:rPr>
        <w:t>which bears the</w:t>
      </w:r>
      <w:r w:rsidR="00E951CF">
        <w:rPr>
          <w:rFonts w:ascii="Times New Roman" w:hAnsi="Times New Roman" w:cs="Times New Roman"/>
        </w:rPr>
        <w:t xml:space="preserve"> </w:t>
      </w:r>
      <w:r w:rsidRPr="00B8199E">
        <w:rPr>
          <w:rFonts w:ascii="Times New Roman" w:hAnsi="Times New Roman" w:cs="Times New Roman"/>
        </w:rPr>
        <w:t xml:space="preserve">signature of </w:t>
      </w:r>
      <w:r w:rsidR="00DB2909" w:rsidRPr="00B8199E">
        <w:rPr>
          <w:rFonts w:ascii="Times New Roman" w:hAnsi="Times New Roman" w:cs="Times New Roman"/>
          <w:highlight w:val="yellow"/>
        </w:rPr>
        <w:t>[insert name</w:t>
      </w:r>
      <w:r w:rsidR="00324934" w:rsidRPr="00B8199E">
        <w:rPr>
          <w:rFonts w:ascii="Times New Roman" w:hAnsi="Times New Roman" w:cs="Times New Roman"/>
          <w:highlight w:val="yellow"/>
        </w:rPr>
        <w:t xml:space="preserve"> of </w:t>
      </w:r>
      <w:r w:rsidR="00CD1278" w:rsidRPr="00B8199E">
        <w:rPr>
          <w:rFonts w:ascii="Times New Roman" w:hAnsi="Times New Roman" w:cs="Times New Roman"/>
          <w:highlight w:val="yellow"/>
        </w:rPr>
        <w:t>Sub-</w:t>
      </w:r>
      <w:r w:rsidR="00324934" w:rsidRPr="00B8199E">
        <w:rPr>
          <w:rFonts w:ascii="Times New Roman" w:hAnsi="Times New Roman" w:cs="Times New Roman"/>
          <w:highlight w:val="yellow"/>
        </w:rPr>
        <w:t>Recipient representative signing the Security Agreement</w:t>
      </w:r>
      <w:r w:rsidR="00DB2909" w:rsidRPr="00B8199E">
        <w:rPr>
          <w:rFonts w:ascii="Times New Roman" w:hAnsi="Times New Roman" w:cs="Times New Roman"/>
          <w:highlight w:val="yellow"/>
        </w:rPr>
        <w:t>]</w:t>
      </w:r>
      <w:r w:rsidR="00DB2909" w:rsidRPr="00B8199E">
        <w:rPr>
          <w:rFonts w:ascii="Times New Roman" w:hAnsi="Times New Roman" w:cs="Times New Roman"/>
        </w:rPr>
        <w:t>.</w:t>
      </w:r>
    </w:p>
    <w:p w14:paraId="1AFA7CA0" w14:textId="77777777" w:rsidR="00B86453" w:rsidRPr="00DB2909" w:rsidRDefault="00B86453" w:rsidP="00B86453">
      <w:pPr>
        <w:rPr>
          <w:rFonts w:ascii="Times New Roman" w:hAnsi="Times New Roman" w:cs="Times New Roman"/>
        </w:rPr>
      </w:pPr>
    </w:p>
    <w:p w14:paraId="168BC524" w14:textId="77777777" w:rsidR="00B86453" w:rsidRPr="00DB2909" w:rsidRDefault="00B86453" w:rsidP="00B86453">
      <w:pPr>
        <w:rPr>
          <w:rFonts w:ascii="Times New Roman" w:hAnsi="Times New Roman" w:cs="Times New Roman"/>
        </w:rPr>
      </w:pPr>
    </w:p>
    <w:p w14:paraId="0B16C6B4" w14:textId="77777777" w:rsidR="00B86453" w:rsidRDefault="00DC2BCA" w:rsidP="00B86453">
      <w:r>
        <w:t>Date</w:t>
      </w:r>
      <w:r w:rsidR="00B86453">
        <w:t>: _________________________</w:t>
      </w:r>
      <w:r w:rsidR="00B86453">
        <w:tab/>
      </w:r>
      <w:r w:rsidR="00B86453">
        <w:tab/>
        <w:t>_____________________________</w:t>
      </w:r>
    </w:p>
    <w:p w14:paraId="03D1ABF4" w14:textId="724F2099" w:rsidR="00B86453" w:rsidRDefault="00B86453" w:rsidP="00B86453">
      <w:r>
        <w:tab/>
      </w:r>
      <w:r>
        <w:tab/>
      </w:r>
      <w:r>
        <w:tab/>
      </w:r>
      <w:r>
        <w:tab/>
      </w:r>
      <w:r>
        <w:tab/>
      </w:r>
      <w:r>
        <w:tab/>
      </w:r>
      <w:r>
        <w:tab/>
      </w:r>
      <w:r w:rsidR="00DB2909" w:rsidRPr="00DB2909">
        <w:rPr>
          <w:highlight w:val="yellow"/>
        </w:rPr>
        <w:t>[</w:t>
      </w:r>
      <w:r w:rsidR="006E6BE8">
        <w:rPr>
          <w:highlight w:val="yellow"/>
        </w:rPr>
        <w:t>signature</w:t>
      </w:r>
      <w:r w:rsidR="00DB2909" w:rsidRPr="00DB2909">
        <w:rPr>
          <w:highlight w:val="yellow"/>
        </w:rPr>
        <w:t>]</w:t>
      </w:r>
    </w:p>
    <w:p w14:paraId="1DBE6AD6" w14:textId="77777777" w:rsidR="00B86453" w:rsidRDefault="00B86453" w:rsidP="00B86453"/>
    <w:p w14:paraId="2D155A40" w14:textId="77777777" w:rsidR="00B86453" w:rsidRDefault="00B86453" w:rsidP="00B86453"/>
    <w:p w14:paraId="701AF332" w14:textId="77777777" w:rsidR="00853346" w:rsidRDefault="00853346"/>
    <w:sectPr w:rsidR="00853346" w:rsidSect="003431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7EA9" w14:textId="77777777" w:rsidR="006F61D1" w:rsidRDefault="006F61D1" w:rsidP="007430D2">
      <w:r>
        <w:separator/>
      </w:r>
    </w:p>
  </w:endnote>
  <w:endnote w:type="continuationSeparator" w:id="0">
    <w:p w14:paraId="67802D49" w14:textId="77777777" w:rsidR="006F61D1" w:rsidRDefault="006F61D1" w:rsidP="0074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843722"/>
      <w:docPartObj>
        <w:docPartGallery w:val="Page Numbers (Bottom of Page)"/>
        <w:docPartUnique/>
      </w:docPartObj>
    </w:sdtPr>
    <w:sdtEndPr>
      <w:rPr>
        <w:noProof/>
      </w:rPr>
    </w:sdtEndPr>
    <w:sdtContent>
      <w:p w14:paraId="6A001E1D" w14:textId="77777777" w:rsidR="00783D92" w:rsidRDefault="00783D92">
        <w:pPr>
          <w:pStyle w:val="Footer"/>
          <w:jc w:val="right"/>
        </w:pPr>
        <w:r>
          <w:fldChar w:fldCharType="begin"/>
        </w:r>
        <w:r>
          <w:instrText xml:space="preserve"> PAGE   \* MERGEFORMAT </w:instrText>
        </w:r>
        <w:r>
          <w:fldChar w:fldCharType="separate"/>
        </w:r>
        <w:r w:rsidR="00E10528">
          <w:rPr>
            <w:noProof/>
          </w:rPr>
          <w:t>7</w:t>
        </w:r>
        <w:r>
          <w:rPr>
            <w:noProof/>
          </w:rPr>
          <w:fldChar w:fldCharType="end"/>
        </w:r>
      </w:p>
    </w:sdtContent>
  </w:sdt>
  <w:p w14:paraId="21902B2F" w14:textId="77777777" w:rsidR="00783D92" w:rsidRDefault="0078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ACAE" w14:textId="77777777" w:rsidR="006F61D1" w:rsidRDefault="006F61D1" w:rsidP="007430D2">
      <w:r>
        <w:separator/>
      </w:r>
    </w:p>
  </w:footnote>
  <w:footnote w:type="continuationSeparator" w:id="0">
    <w:p w14:paraId="04507663" w14:textId="77777777" w:rsidR="006F61D1" w:rsidRDefault="006F61D1" w:rsidP="00743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378C"/>
    <w:multiLevelType w:val="hybridMultilevel"/>
    <w:tmpl w:val="86AA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710DF"/>
    <w:multiLevelType w:val="hybridMultilevel"/>
    <w:tmpl w:val="D1F42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570526">
    <w:abstractNumId w:val="0"/>
  </w:num>
  <w:num w:numId="2" w16cid:durableId="179949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453"/>
    <w:rsid w:val="00002DA7"/>
    <w:rsid w:val="0000685D"/>
    <w:rsid w:val="00041B7F"/>
    <w:rsid w:val="000477D9"/>
    <w:rsid w:val="00071797"/>
    <w:rsid w:val="00077705"/>
    <w:rsid w:val="0009754C"/>
    <w:rsid w:val="000B652F"/>
    <w:rsid w:val="000D189C"/>
    <w:rsid w:val="000E15E0"/>
    <w:rsid w:val="000F49CA"/>
    <w:rsid w:val="00125CEC"/>
    <w:rsid w:val="00135626"/>
    <w:rsid w:val="00141A29"/>
    <w:rsid w:val="00143CB0"/>
    <w:rsid w:val="00150F57"/>
    <w:rsid w:val="00163185"/>
    <w:rsid w:val="001C438F"/>
    <w:rsid w:val="001D2F93"/>
    <w:rsid w:val="001E5A1F"/>
    <w:rsid w:val="0021585E"/>
    <w:rsid w:val="00222ED0"/>
    <w:rsid w:val="002326CC"/>
    <w:rsid w:val="00263C52"/>
    <w:rsid w:val="00283754"/>
    <w:rsid w:val="002A05B9"/>
    <w:rsid w:val="002B2C93"/>
    <w:rsid w:val="002C40E9"/>
    <w:rsid w:val="002E7337"/>
    <w:rsid w:val="002F5940"/>
    <w:rsid w:val="003150FB"/>
    <w:rsid w:val="003237B5"/>
    <w:rsid w:val="00324934"/>
    <w:rsid w:val="003312B7"/>
    <w:rsid w:val="00343129"/>
    <w:rsid w:val="003A73AF"/>
    <w:rsid w:val="003C5CBC"/>
    <w:rsid w:val="00441F40"/>
    <w:rsid w:val="004521F4"/>
    <w:rsid w:val="00462977"/>
    <w:rsid w:val="004842D8"/>
    <w:rsid w:val="004D2C3C"/>
    <w:rsid w:val="004F5646"/>
    <w:rsid w:val="0052680C"/>
    <w:rsid w:val="00547F7B"/>
    <w:rsid w:val="005833EB"/>
    <w:rsid w:val="0059138F"/>
    <w:rsid w:val="00596222"/>
    <w:rsid w:val="005D0187"/>
    <w:rsid w:val="005F778B"/>
    <w:rsid w:val="00646AA0"/>
    <w:rsid w:val="00655924"/>
    <w:rsid w:val="006776EC"/>
    <w:rsid w:val="00686D4A"/>
    <w:rsid w:val="006E2812"/>
    <w:rsid w:val="006E6BE8"/>
    <w:rsid w:val="006F108A"/>
    <w:rsid w:val="006F5775"/>
    <w:rsid w:val="006F61D1"/>
    <w:rsid w:val="00700632"/>
    <w:rsid w:val="007257B8"/>
    <w:rsid w:val="00742D8D"/>
    <w:rsid w:val="007430D2"/>
    <w:rsid w:val="00744BBA"/>
    <w:rsid w:val="0074644D"/>
    <w:rsid w:val="00761234"/>
    <w:rsid w:val="007717FB"/>
    <w:rsid w:val="007830E9"/>
    <w:rsid w:val="00783D92"/>
    <w:rsid w:val="007E646A"/>
    <w:rsid w:val="00812E31"/>
    <w:rsid w:val="00832F68"/>
    <w:rsid w:val="00853346"/>
    <w:rsid w:val="008749E1"/>
    <w:rsid w:val="00875B89"/>
    <w:rsid w:val="008C154B"/>
    <w:rsid w:val="00960F3E"/>
    <w:rsid w:val="009C7876"/>
    <w:rsid w:val="009D1F08"/>
    <w:rsid w:val="009E621F"/>
    <w:rsid w:val="009F1289"/>
    <w:rsid w:val="00A264B5"/>
    <w:rsid w:val="00A51761"/>
    <w:rsid w:val="00A665D8"/>
    <w:rsid w:val="00A760D6"/>
    <w:rsid w:val="00A96576"/>
    <w:rsid w:val="00AD11F6"/>
    <w:rsid w:val="00AE6360"/>
    <w:rsid w:val="00B02F3E"/>
    <w:rsid w:val="00B10054"/>
    <w:rsid w:val="00B51369"/>
    <w:rsid w:val="00B5731B"/>
    <w:rsid w:val="00B8199E"/>
    <w:rsid w:val="00B81A2A"/>
    <w:rsid w:val="00B86453"/>
    <w:rsid w:val="00B90027"/>
    <w:rsid w:val="00B91C71"/>
    <w:rsid w:val="00B94E9E"/>
    <w:rsid w:val="00BD4CC3"/>
    <w:rsid w:val="00C1342A"/>
    <w:rsid w:val="00C55C0F"/>
    <w:rsid w:val="00C7347A"/>
    <w:rsid w:val="00C859B4"/>
    <w:rsid w:val="00CB31AA"/>
    <w:rsid w:val="00CC4051"/>
    <w:rsid w:val="00CD1278"/>
    <w:rsid w:val="00CE1370"/>
    <w:rsid w:val="00CF1C0A"/>
    <w:rsid w:val="00D16DB7"/>
    <w:rsid w:val="00D2676E"/>
    <w:rsid w:val="00D809C8"/>
    <w:rsid w:val="00D81101"/>
    <w:rsid w:val="00DA350C"/>
    <w:rsid w:val="00DB2909"/>
    <w:rsid w:val="00DC2BCA"/>
    <w:rsid w:val="00DE0C2A"/>
    <w:rsid w:val="00DE0FA3"/>
    <w:rsid w:val="00DF2D07"/>
    <w:rsid w:val="00E014C7"/>
    <w:rsid w:val="00E04AE5"/>
    <w:rsid w:val="00E10528"/>
    <w:rsid w:val="00E11461"/>
    <w:rsid w:val="00E11AF1"/>
    <w:rsid w:val="00E12872"/>
    <w:rsid w:val="00E24CF6"/>
    <w:rsid w:val="00E53548"/>
    <w:rsid w:val="00E535E0"/>
    <w:rsid w:val="00E54CF4"/>
    <w:rsid w:val="00E951CF"/>
    <w:rsid w:val="00EE3F23"/>
    <w:rsid w:val="00F05E53"/>
    <w:rsid w:val="00FA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FEB1"/>
  <w15:docId w15:val="{62F79FC1-CC75-4880-B19A-393D9E6D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45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453"/>
    <w:pPr>
      <w:ind w:left="720"/>
      <w:contextualSpacing/>
    </w:pPr>
  </w:style>
  <w:style w:type="paragraph" w:customStyle="1" w:styleId="Level1">
    <w:name w:val="Level 1"/>
    <w:basedOn w:val="Normal"/>
    <w:rsid w:val="00E535E0"/>
    <w:pPr>
      <w:widowControl w:val="0"/>
      <w:autoSpaceDE w:val="0"/>
      <w:autoSpaceDN w:val="0"/>
      <w:adjustRightInd w:val="0"/>
      <w:ind w:left="720" w:hanging="720"/>
      <w:outlineLvl w:val="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30D2"/>
    <w:rPr>
      <w:rFonts w:ascii="Tahoma" w:hAnsi="Tahoma" w:cs="Tahoma"/>
      <w:sz w:val="16"/>
      <w:szCs w:val="16"/>
    </w:rPr>
  </w:style>
  <w:style w:type="character" w:customStyle="1" w:styleId="BalloonTextChar">
    <w:name w:val="Balloon Text Char"/>
    <w:basedOn w:val="DefaultParagraphFont"/>
    <w:link w:val="BalloonText"/>
    <w:uiPriority w:val="99"/>
    <w:semiHidden/>
    <w:rsid w:val="007430D2"/>
    <w:rPr>
      <w:rFonts w:ascii="Tahoma" w:hAnsi="Tahoma" w:cs="Tahoma"/>
      <w:sz w:val="16"/>
      <w:szCs w:val="16"/>
    </w:rPr>
  </w:style>
  <w:style w:type="paragraph" w:styleId="Header">
    <w:name w:val="header"/>
    <w:basedOn w:val="Normal"/>
    <w:link w:val="HeaderChar"/>
    <w:uiPriority w:val="99"/>
    <w:unhideWhenUsed/>
    <w:rsid w:val="007430D2"/>
    <w:pPr>
      <w:tabs>
        <w:tab w:val="center" w:pos="4680"/>
        <w:tab w:val="right" w:pos="9360"/>
      </w:tabs>
    </w:pPr>
  </w:style>
  <w:style w:type="character" w:customStyle="1" w:styleId="HeaderChar">
    <w:name w:val="Header Char"/>
    <w:basedOn w:val="DefaultParagraphFont"/>
    <w:link w:val="Header"/>
    <w:uiPriority w:val="99"/>
    <w:rsid w:val="007430D2"/>
    <w:rPr>
      <w:sz w:val="24"/>
      <w:szCs w:val="24"/>
    </w:rPr>
  </w:style>
  <w:style w:type="paragraph" w:styleId="Footer">
    <w:name w:val="footer"/>
    <w:basedOn w:val="Normal"/>
    <w:link w:val="FooterChar"/>
    <w:uiPriority w:val="99"/>
    <w:unhideWhenUsed/>
    <w:rsid w:val="007430D2"/>
    <w:pPr>
      <w:tabs>
        <w:tab w:val="center" w:pos="4680"/>
        <w:tab w:val="right" w:pos="9360"/>
      </w:tabs>
    </w:pPr>
  </w:style>
  <w:style w:type="character" w:customStyle="1" w:styleId="FooterChar">
    <w:name w:val="Footer Char"/>
    <w:basedOn w:val="DefaultParagraphFont"/>
    <w:link w:val="Footer"/>
    <w:uiPriority w:val="99"/>
    <w:rsid w:val="007430D2"/>
    <w:rPr>
      <w:sz w:val="24"/>
      <w:szCs w:val="24"/>
    </w:rPr>
  </w:style>
  <w:style w:type="paragraph" w:styleId="BodyText">
    <w:name w:val="Body Text"/>
    <w:basedOn w:val="Normal"/>
    <w:link w:val="BodyTextChar"/>
    <w:uiPriority w:val="1"/>
    <w:qFormat/>
    <w:rsid w:val="000E15E0"/>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E15E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0FA3"/>
    <w:rPr>
      <w:sz w:val="16"/>
      <w:szCs w:val="16"/>
    </w:rPr>
  </w:style>
  <w:style w:type="paragraph" w:styleId="CommentText">
    <w:name w:val="annotation text"/>
    <w:basedOn w:val="Normal"/>
    <w:link w:val="CommentTextChar"/>
    <w:uiPriority w:val="99"/>
    <w:unhideWhenUsed/>
    <w:rsid w:val="00DE0FA3"/>
    <w:rPr>
      <w:sz w:val="20"/>
      <w:szCs w:val="20"/>
    </w:rPr>
  </w:style>
  <w:style w:type="character" w:customStyle="1" w:styleId="CommentTextChar">
    <w:name w:val="Comment Text Char"/>
    <w:basedOn w:val="DefaultParagraphFont"/>
    <w:link w:val="CommentText"/>
    <w:uiPriority w:val="99"/>
    <w:rsid w:val="00DE0FA3"/>
    <w:rPr>
      <w:sz w:val="20"/>
      <w:szCs w:val="20"/>
    </w:rPr>
  </w:style>
  <w:style w:type="paragraph" w:styleId="CommentSubject">
    <w:name w:val="annotation subject"/>
    <w:basedOn w:val="CommentText"/>
    <w:next w:val="CommentText"/>
    <w:link w:val="CommentSubjectChar"/>
    <w:uiPriority w:val="99"/>
    <w:semiHidden/>
    <w:unhideWhenUsed/>
    <w:rsid w:val="00DE0FA3"/>
    <w:rPr>
      <w:b/>
      <w:bCs/>
    </w:rPr>
  </w:style>
  <w:style w:type="character" w:customStyle="1" w:styleId="CommentSubjectChar">
    <w:name w:val="Comment Subject Char"/>
    <w:basedOn w:val="CommentTextChar"/>
    <w:link w:val="CommentSubject"/>
    <w:uiPriority w:val="99"/>
    <w:semiHidden/>
    <w:rsid w:val="00DE0F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B3F880CD1F7418E1D39E1574DA95B" ma:contentTypeVersion="15" ma:contentTypeDescription="Create a new document." ma:contentTypeScope="" ma:versionID="d94ec1cc1bb40e603918e4e9d34daacb">
  <xsd:schema xmlns:xsd="http://www.w3.org/2001/XMLSchema" xmlns:xs="http://www.w3.org/2001/XMLSchema" xmlns:p="http://schemas.microsoft.com/office/2006/metadata/properties" xmlns:ns2="7f3dd1b7-a7c7-45a3-9ea4-abf519fe07f1" xmlns:ns3="a59b4049-6a6c-4c45-b53f-dc246e92216a" targetNamespace="http://schemas.microsoft.com/office/2006/metadata/properties" ma:root="true" ma:fieldsID="c8e2dcf7842d979d825bf738ba847988" ns2:_="" ns3:_="">
    <xsd:import namespace="7f3dd1b7-a7c7-45a3-9ea4-abf519fe07f1"/>
    <xsd:import namespace="a59b4049-6a6c-4c45-b53f-dc246e922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dd1b7-a7c7-45a3-9ea4-abf519fe0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0b58f57-b036-48ef-9d27-58fe160320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b4049-6a6c-4c45-b53f-dc246e9221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e5748b-33af-413b-a5c8-8c9fb170967f}" ma:internalName="TaxCatchAll" ma:showField="CatchAllData" ma:web="a59b4049-6a6c-4c45-b53f-dc246e9221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75B3E-F04D-4312-AB16-222F53F15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dd1b7-a7c7-45a3-9ea4-abf519fe07f1"/>
    <ds:schemaRef ds:uri="a59b4049-6a6c-4c45-b53f-dc246e922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27A4A-F0EB-46CC-81B0-4AF5B003F5FD}">
  <ds:schemaRefs>
    <ds:schemaRef ds:uri="http://schemas.openxmlformats.org/officeDocument/2006/bibliography"/>
  </ds:schemaRefs>
</ds:datastoreItem>
</file>

<file path=customXml/itemProps3.xml><?xml version="1.0" encoding="utf-8"?>
<ds:datastoreItem xmlns:ds="http://schemas.openxmlformats.org/officeDocument/2006/customXml" ds:itemID="{B0BE5021-4D96-4F81-A212-A88ED5CDC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Chekouras, Katherine</dc:creator>
  <cp:lastModifiedBy>Dan Lesh</cp:lastModifiedBy>
  <cp:revision>50</cp:revision>
  <cp:lastPrinted>2016-03-10T19:12:00Z</cp:lastPrinted>
  <dcterms:created xsi:type="dcterms:W3CDTF">2024-09-16T22:33:00Z</dcterms:created>
  <dcterms:modified xsi:type="dcterms:W3CDTF">2025-10-14T23:27:00Z</dcterms:modified>
</cp:coreProperties>
</file>